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10" w:rsidRPr="00713B26" w:rsidRDefault="00F22D10" w:rsidP="00F22D10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1A294B74" wp14:editId="3D40687A">
            <wp:simplePos x="0" y="0"/>
            <wp:positionH relativeFrom="column">
              <wp:posOffset>5380355</wp:posOffset>
            </wp:positionH>
            <wp:positionV relativeFrom="paragraph">
              <wp:posOffset>355600</wp:posOffset>
            </wp:positionV>
            <wp:extent cx="3509645" cy="2466340"/>
            <wp:effectExtent l="0" t="0" r="14605" b="10160"/>
            <wp:wrapTight wrapText="bothSides">
              <wp:wrapPolygon edited="0">
                <wp:start x="0" y="0"/>
                <wp:lineTo x="0" y="21522"/>
                <wp:lineTo x="21573" y="21522"/>
                <wp:lineTo x="21573" y="0"/>
                <wp:lineTo x="0" y="0"/>
              </wp:wrapPolygon>
            </wp:wrapTight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5F149E3-0C33-41E0-B557-12ECF3866A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6AF4D7CD" wp14:editId="4E07B840">
            <wp:simplePos x="0" y="0"/>
            <wp:positionH relativeFrom="column">
              <wp:posOffset>-3810</wp:posOffset>
            </wp:positionH>
            <wp:positionV relativeFrom="paragraph">
              <wp:posOffset>360680</wp:posOffset>
            </wp:positionV>
            <wp:extent cx="3509645" cy="2466975"/>
            <wp:effectExtent l="0" t="0" r="14605" b="9525"/>
            <wp:wrapTight wrapText="bothSides">
              <wp:wrapPolygon edited="0">
                <wp:start x="0" y="0"/>
                <wp:lineTo x="0" y="21517"/>
                <wp:lineTo x="21573" y="21517"/>
                <wp:lineTo x="21573" y="0"/>
                <wp:lineTo x="0" y="0"/>
              </wp:wrapPolygon>
            </wp:wrapTight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3C727AB9-58E5-4479-9F36-D329DAB0CC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</w:t>
      </w:r>
      <w:r w:rsidRPr="00713B26">
        <w:rPr>
          <w:rFonts w:ascii="Times New Roman" w:hAnsi="Times New Roman" w:cs="Times New Roman"/>
          <w:sz w:val="36"/>
          <w:szCs w:val="36"/>
        </w:rPr>
        <w:t>Těžké vady</w:t>
      </w:r>
      <w:r>
        <w:rPr>
          <w:rFonts w:ascii="Times New Roman" w:hAnsi="Times New Roman" w:cs="Times New Roman"/>
          <w:sz w:val="36"/>
          <w:szCs w:val="36"/>
        </w:rPr>
        <w:t xml:space="preserve"> (vybrané)</w:t>
      </w:r>
    </w:p>
    <w:p w:rsidR="00F22D10" w:rsidRDefault="00F22D10" w:rsidP="00F22D10">
      <w:pPr>
        <w:tabs>
          <w:tab w:val="left" w:pos="8505"/>
        </w:tabs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193454EE" wp14:editId="07AAF499">
            <wp:simplePos x="0" y="0"/>
            <wp:positionH relativeFrom="column">
              <wp:posOffset>-4445</wp:posOffset>
            </wp:positionH>
            <wp:positionV relativeFrom="paragraph">
              <wp:posOffset>2785110</wp:posOffset>
            </wp:positionV>
            <wp:extent cx="3509645" cy="2451735"/>
            <wp:effectExtent l="0" t="0" r="14605" b="5715"/>
            <wp:wrapTight wrapText="bothSides">
              <wp:wrapPolygon edited="0">
                <wp:start x="0" y="0"/>
                <wp:lineTo x="0" y="21483"/>
                <wp:lineTo x="21573" y="21483"/>
                <wp:lineTo x="21573" y="0"/>
                <wp:lineTo x="0" y="0"/>
              </wp:wrapPolygon>
            </wp:wrapTight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B26A8AB4-D5E7-42C9-9444-95F7FC95A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D10" w:rsidRDefault="00F22D10" w:rsidP="00F22D10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085B2117" wp14:editId="2B1127C7">
            <wp:simplePos x="0" y="0"/>
            <wp:positionH relativeFrom="column">
              <wp:posOffset>5392420</wp:posOffset>
            </wp:positionH>
            <wp:positionV relativeFrom="paragraph">
              <wp:posOffset>2403475</wp:posOffset>
            </wp:positionV>
            <wp:extent cx="3538220" cy="2465705"/>
            <wp:effectExtent l="0" t="0" r="5080" b="10795"/>
            <wp:wrapTight wrapText="bothSides">
              <wp:wrapPolygon edited="0">
                <wp:start x="0" y="0"/>
                <wp:lineTo x="0" y="21528"/>
                <wp:lineTo x="21515" y="21528"/>
                <wp:lineTo x="21515" y="0"/>
                <wp:lineTo x="0" y="0"/>
              </wp:wrapPolygon>
            </wp:wrapTight>
            <wp:docPr id="8" name="Graf 8">
              <a:extLst xmlns:a="http://schemas.openxmlformats.org/drawingml/2006/main">
                <a:ext uri="{FF2B5EF4-FFF2-40B4-BE49-F238E27FC236}">
                  <a16:creationId xmlns:a16="http://schemas.microsoft.com/office/drawing/2014/main" id="{4F82A21C-6408-46A0-9122-D5B62CCA6C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D10" w:rsidRDefault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Pr="00F22D10" w:rsidRDefault="00F22D10" w:rsidP="00F22D10"/>
    <w:p w:rsidR="00F22D10" w:rsidRDefault="00F22D10" w:rsidP="00F22D10"/>
    <w:p w:rsidR="00C9522C" w:rsidRDefault="00C9522C" w:rsidP="00F22D10"/>
    <w:p w:rsidR="00F22D10" w:rsidRDefault="00F22D10" w:rsidP="00F22D10"/>
    <w:p w:rsidR="00F22D10" w:rsidRPr="00F22D10" w:rsidRDefault="00F22D10" w:rsidP="00F22D10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6F5BDCC2" wp14:editId="3231002E">
            <wp:simplePos x="0" y="0"/>
            <wp:positionH relativeFrom="column">
              <wp:posOffset>5338445</wp:posOffset>
            </wp:positionH>
            <wp:positionV relativeFrom="paragraph">
              <wp:posOffset>335280</wp:posOffset>
            </wp:positionV>
            <wp:extent cx="3504565" cy="2090420"/>
            <wp:effectExtent l="0" t="0" r="635" b="5080"/>
            <wp:wrapTight wrapText="bothSides">
              <wp:wrapPolygon edited="0">
                <wp:start x="0" y="0"/>
                <wp:lineTo x="0" y="21456"/>
                <wp:lineTo x="21487" y="21456"/>
                <wp:lineTo x="21487" y="0"/>
                <wp:lineTo x="0" y="0"/>
              </wp:wrapPolygon>
            </wp:wrapTight>
            <wp:docPr id="11" name="Graf 11">
              <a:extLst xmlns:a="http://schemas.openxmlformats.org/drawingml/2006/main">
                <a:ext uri="{FF2B5EF4-FFF2-40B4-BE49-F238E27FC236}">
                  <a16:creationId xmlns:a16="http://schemas.microsoft.com/office/drawing/2014/main" id="{2FB4381F-491B-4C98-A57A-959105CD4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336550</wp:posOffset>
            </wp:positionV>
            <wp:extent cx="3505200" cy="2090420"/>
            <wp:effectExtent l="0" t="0" r="0" b="5080"/>
            <wp:wrapSquare wrapText="bothSides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B6353732-00A2-421A-856C-0F75E950BB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F22D10">
        <w:rPr>
          <w:rFonts w:ascii="Times New Roman" w:hAnsi="Times New Roman" w:cs="Times New Roman"/>
          <w:sz w:val="36"/>
          <w:szCs w:val="36"/>
        </w:rPr>
        <w:t>Těžké vady - pokračování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Středně těžké vady (výběr)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F22D10" w:rsidRDefault="00F22D10" w:rsidP="00F22D10">
      <w:pPr>
        <w:tabs>
          <w:tab w:val="left" w:pos="5529"/>
        </w:tabs>
      </w:pPr>
    </w:p>
    <w:p w:rsidR="00F22D10" w:rsidRDefault="00F22D10" w:rsidP="00F22D10"/>
    <w:p w:rsidR="00F22D10" w:rsidRDefault="00F22D10" w:rsidP="00F22D10"/>
    <w:p w:rsidR="00F22D10" w:rsidRDefault="00F22D10" w:rsidP="00F22D10"/>
    <w:p w:rsidR="00F22D10" w:rsidRDefault="00F22D10" w:rsidP="00F22D10"/>
    <w:p w:rsidR="00F22D10" w:rsidRDefault="00F22D10" w:rsidP="00F22D10"/>
    <w:p w:rsidR="00F22D10" w:rsidRDefault="00F22D10" w:rsidP="00F22D10"/>
    <w:p w:rsidR="00F22D10" w:rsidRPr="00F22D10" w:rsidRDefault="007A05D8" w:rsidP="00F22D10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57A0ABAD" wp14:editId="49E6F19A">
            <wp:simplePos x="0" y="0"/>
            <wp:positionH relativeFrom="column">
              <wp:posOffset>5367020</wp:posOffset>
            </wp:positionH>
            <wp:positionV relativeFrom="paragraph">
              <wp:posOffset>357505</wp:posOffset>
            </wp:positionV>
            <wp:extent cx="3504565" cy="2125345"/>
            <wp:effectExtent l="0" t="0" r="635" b="8255"/>
            <wp:wrapTight wrapText="bothSides">
              <wp:wrapPolygon edited="0">
                <wp:start x="0" y="0"/>
                <wp:lineTo x="0" y="21490"/>
                <wp:lineTo x="21487" y="21490"/>
                <wp:lineTo x="21487" y="0"/>
                <wp:lineTo x="0" y="0"/>
              </wp:wrapPolygon>
            </wp:wrapTight>
            <wp:docPr id="12" name="Graf 12">
              <a:extLst xmlns:a="http://schemas.openxmlformats.org/drawingml/2006/main">
                <a:ext uri="{FF2B5EF4-FFF2-40B4-BE49-F238E27FC236}">
                  <a16:creationId xmlns:a16="http://schemas.microsoft.com/office/drawing/2014/main" id="{42F1E962-8048-4F1A-ADB2-302983750F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D10" w:rsidRPr="00176736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9504" behindDoc="1" locked="0" layoutInCell="1" allowOverlap="1" wp14:anchorId="5F9D205C" wp14:editId="29EF565F">
            <wp:simplePos x="0" y="0"/>
            <wp:positionH relativeFrom="column">
              <wp:posOffset>0</wp:posOffset>
            </wp:positionH>
            <wp:positionV relativeFrom="paragraph">
              <wp:posOffset>379095</wp:posOffset>
            </wp:positionV>
            <wp:extent cx="3504565" cy="2085975"/>
            <wp:effectExtent l="0" t="0" r="635" b="9525"/>
            <wp:wrapTight wrapText="bothSides">
              <wp:wrapPolygon edited="0">
                <wp:start x="0" y="0"/>
                <wp:lineTo x="0" y="21501"/>
                <wp:lineTo x="21487" y="21501"/>
                <wp:lineTo x="21487" y="0"/>
                <wp:lineTo x="0" y="0"/>
              </wp:wrapPolygon>
            </wp:wrapTight>
            <wp:docPr id="9" name="Graf 9">
              <a:extLst xmlns:a="http://schemas.openxmlformats.org/drawingml/2006/main">
                <a:ext uri="{FF2B5EF4-FFF2-40B4-BE49-F238E27FC236}">
                  <a16:creationId xmlns:a16="http://schemas.microsoft.com/office/drawing/2014/main" id="{368F5CDF-FE49-4721-8FB2-43F8478FA5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D10">
        <w:rPr>
          <w:rFonts w:ascii="Times New Roman" w:hAnsi="Times New Roman" w:cs="Times New Roman"/>
          <w:sz w:val="36"/>
          <w:szCs w:val="36"/>
        </w:rPr>
        <w:tab/>
      </w:r>
      <w:r w:rsidR="00F22D10">
        <w:rPr>
          <w:rFonts w:ascii="Times New Roman" w:hAnsi="Times New Roman" w:cs="Times New Roman"/>
          <w:sz w:val="36"/>
          <w:szCs w:val="36"/>
        </w:rPr>
        <w:tab/>
        <w:t xml:space="preserve">      </w:t>
      </w:r>
      <w:r w:rsidR="00F22D10" w:rsidRPr="00F22D10">
        <w:rPr>
          <w:rFonts w:ascii="Times New Roman" w:hAnsi="Times New Roman" w:cs="Times New Roman"/>
          <w:sz w:val="36"/>
          <w:szCs w:val="36"/>
        </w:rPr>
        <w:t>Lehké vady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F22D10" w:rsidRDefault="00F22D10" w:rsidP="00F22D10"/>
    <w:p w:rsidR="00F22D10" w:rsidRDefault="00F22D10" w:rsidP="00F22D10"/>
    <w:p w:rsidR="00F22D10" w:rsidRDefault="00F22D10" w:rsidP="00F22D10"/>
    <w:p w:rsidR="00F22D10" w:rsidRDefault="00F22D10" w:rsidP="00F22D10"/>
    <w:p w:rsidR="00F22D10" w:rsidRDefault="00F22D10" w:rsidP="00F22D10"/>
    <w:p w:rsidR="00F22D10" w:rsidRDefault="00F22D10" w:rsidP="00F22D10"/>
    <w:p w:rsidR="00F22D10" w:rsidRDefault="00F22D10" w:rsidP="00F22D10">
      <w:bookmarkStart w:id="0" w:name="_GoBack"/>
      <w:bookmarkEnd w:id="0"/>
    </w:p>
    <w:p w:rsidR="00F22D10" w:rsidRPr="00F22D10" w:rsidRDefault="00F22D10" w:rsidP="00F22D10"/>
    <w:sectPr w:rsidR="00F22D10" w:rsidRPr="00F22D10" w:rsidSect="00F22D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10"/>
    <w:rsid w:val="00205DF0"/>
    <w:rsid w:val="0036609B"/>
    <w:rsid w:val="00761900"/>
    <w:rsid w:val="007A05D8"/>
    <w:rsid w:val="007E3880"/>
    <w:rsid w:val="00944D54"/>
    <w:rsid w:val="00C76EDA"/>
    <w:rsid w:val="00C9522C"/>
    <w:rsid w:val="00CB4B2C"/>
    <w:rsid w:val="00D24911"/>
    <w:rsid w:val="00F2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692F"/>
  <w15:chartTrackingRefBased/>
  <w15:docId w15:val="{7D0096DB-1601-4AE7-B502-1BF3FCBE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22D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76EDA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gdalena%20Cik&#225;nov&#225;\Desktop\Se&#353;it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gdalena%20Cik&#225;nov&#225;\Desktop\Se&#353;it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gdalena%20Cik&#225;nov&#225;\Desktop\Se&#353;it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gdalena%20Cik&#225;nov&#225;\Desktop\Se&#353;it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gdalena%20Cik&#225;nov&#225;\Desktop\Se&#353;it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gdalena%20Cik&#225;nov&#225;\Desktop\Se&#353;it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gdalena%20Cik&#225;nov&#225;\Desktop\Se&#353;it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gdalena%20Cik&#225;nov&#225;\Desktop\Se&#353;it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/>
              <a:t>Dysfágie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List1!$A$60:$A$65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2015</c:v>
                </c:pt>
              </c:numCache>
            </c:numRef>
          </c:cat>
          <c:val>
            <c:numRef>
              <c:f>List1!$B$60:$B$65</c:f>
              <c:numCache>
                <c:formatCode>General</c:formatCode>
                <c:ptCount val="6"/>
                <c:pt idx="0">
                  <c:v>277</c:v>
                </c:pt>
                <c:pt idx="1">
                  <c:v>486</c:v>
                </c:pt>
                <c:pt idx="2">
                  <c:v>464</c:v>
                </c:pt>
                <c:pt idx="3">
                  <c:v>600</c:v>
                </c:pt>
                <c:pt idx="4">
                  <c:v>868</c:v>
                </c:pt>
                <c:pt idx="5">
                  <c:v>1750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D1-4459-BE14-960AA33AD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8815248"/>
        <c:axId val="498815576"/>
      </c:barChart>
      <c:catAx>
        <c:axId val="49881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98815576"/>
        <c:crosses val="autoZero"/>
        <c:auto val="1"/>
        <c:lblAlgn val="ctr"/>
        <c:lblOffset val="100"/>
        <c:noMultiLvlLbl val="0"/>
      </c:catAx>
      <c:valAx>
        <c:axId val="498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98815248"/>
        <c:crosses val="autoZero"/>
        <c:crossBetween val="between"/>
        <c:majorUnit val="4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/>
              <a:t>Vady a poruchy sluchu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List1!$A$52:$A$57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2015</c:v>
                </c:pt>
              </c:numCache>
            </c:numRef>
          </c:cat>
          <c:val>
            <c:numRef>
              <c:f>List1!$B$52:$B$57</c:f>
              <c:numCache>
                <c:formatCode>General</c:formatCode>
                <c:ptCount val="6"/>
                <c:pt idx="0">
                  <c:v>1581</c:v>
                </c:pt>
                <c:pt idx="1">
                  <c:v>1330</c:v>
                </c:pt>
                <c:pt idx="2">
                  <c:v>1599</c:v>
                </c:pt>
                <c:pt idx="3">
                  <c:v>1577</c:v>
                </c:pt>
                <c:pt idx="4">
                  <c:v>1661</c:v>
                </c:pt>
                <c:pt idx="5">
                  <c:v>1846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D7-46D3-939F-40B904F616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69864"/>
        <c:axId val="55868880"/>
      </c:barChart>
      <c:catAx>
        <c:axId val="55869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55868880"/>
        <c:crosses val="autoZero"/>
        <c:auto val="1"/>
        <c:lblAlgn val="ctr"/>
        <c:lblOffset val="100"/>
        <c:noMultiLvlLbl val="0"/>
      </c:catAx>
      <c:valAx>
        <c:axId val="5586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55869864"/>
        <c:crosses val="autoZero"/>
        <c:crossBetween val="between"/>
        <c:majorUnit val="4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/>
              <a:t>Afázie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List1!$A$44:$A$49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2015</c:v>
                </c:pt>
              </c:numCache>
            </c:numRef>
          </c:cat>
          <c:val>
            <c:numRef>
              <c:f>List1!$B$44:$B$49</c:f>
              <c:numCache>
                <c:formatCode>General</c:formatCode>
                <c:ptCount val="6"/>
                <c:pt idx="0">
                  <c:v>5049</c:v>
                </c:pt>
                <c:pt idx="1">
                  <c:v>5234</c:v>
                </c:pt>
                <c:pt idx="2">
                  <c:v>6000</c:v>
                </c:pt>
                <c:pt idx="3">
                  <c:v>6396</c:v>
                </c:pt>
                <c:pt idx="4">
                  <c:v>7020</c:v>
                </c:pt>
                <c:pt idx="5">
                  <c:v>7036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DF-4A17-BFDE-A988B518FF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8535504"/>
        <c:axId val="498538784"/>
      </c:barChart>
      <c:catAx>
        <c:axId val="49853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98538784"/>
        <c:crosses val="autoZero"/>
        <c:auto val="1"/>
        <c:lblAlgn val="ctr"/>
        <c:lblOffset val="100"/>
        <c:noMultiLvlLbl val="0"/>
      </c:catAx>
      <c:valAx>
        <c:axId val="49853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98535504"/>
        <c:crosses val="autoZero"/>
        <c:crossBetween val="between"/>
        <c:minorUnit val="4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/>
              <a:t>Balbuties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List1!$A$68:$A$73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2015</c:v>
                </c:pt>
              </c:numCache>
            </c:numRef>
          </c:cat>
          <c:val>
            <c:numRef>
              <c:f>List1!$B$68:$B$73</c:f>
              <c:numCache>
                <c:formatCode>General</c:formatCode>
                <c:ptCount val="6"/>
                <c:pt idx="0">
                  <c:v>7993</c:v>
                </c:pt>
                <c:pt idx="1">
                  <c:v>6767</c:v>
                </c:pt>
                <c:pt idx="2">
                  <c:v>6764</c:v>
                </c:pt>
                <c:pt idx="3">
                  <c:v>6766</c:v>
                </c:pt>
                <c:pt idx="4">
                  <c:v>6927</c:v>
                </c:pt>
                <c:pt idx="5">
                  <c:v>6328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D2-48E9-A84A-9A6A83885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309232"/>
        <c:axId val="505314480"/>
      </c:barChart>
      <c:catAx>
        <c:axId val="50530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505314480"/>
        <c:crosses val="autoZero"/>
        <c:auto val="1"/>
        <c:lblAlgn val="ctr"/>
        <c:lblOffset val="100"/>
        <c:noMultiLvlLbl val="0"/>
      </c:catAx>
      <c:valAx>
        <c:axId val="50531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50530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/>
              <a:t>Opožděný vývoj řeči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List1!$A$27:$A$33</c:f>
              <c:numCache>
                <c:formatCode>General</c:formatCode>
                <c:ptCount val="7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2015</c:v>
                </c:pt>
              </c:numCache>
            </c:numRef>
          </c:cat>
          <c:val>
            <c:numRef>
              <c:f>List1!$B$27:$B$33</c:f>
              <c:numCache>
                <c:formatCode>General</c:formatCode>
                <c:ptCount val="7"/>
                <c:pt idx="0">
                  <c:v>27361</c:v>
                </c:pt>
                <c:pt idx="1">
                  <c:v>26879</c:v>
                </c:pt>
                <c:pt idx="2">
                  <c:v>28851</c:v>
                </c:pt>
                <c:pt idx="3">
                  <c:v>29672</c:v>
                </c:pt>
                <c:pt idx="4">
                  <c:v>29049</c:v>
                </c:pt>
                <c:pt idx="5">
                  <c:v>57301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FC-4FD8-B86F-0C6718B04E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7646344"/>
        <c:axId val="507649624"/>
      </c:barChart>
      <c:catAx>
        <c:axId val="507646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507649624"/>
        <c:crosses val="autoZero"/>
        <c:auto val="1"/>
        <c:lblAlgn val="ctr"/>
        <c:lblOffset val="100"/>
        <c:noMultiLvlLbl val="0"/>
      </c:catAx>
      <c:valAx>
        <c:axId val="507649624"/>
        <c:scaling>
          <c:orientation val="minMax"/>
          <c:max val="6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507646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/>
              <a:t>Dysfázie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List1!$A$36:$A$41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2015</c:v>
                </c:pt>
              </c:numCache>
            </c:numRef>
          </c:cat>
          <c:val>
            <c:numRef>
              <c:f>List1!$B$36:$B$41</c:f>
              <c:numCache>
                <c:formatCode>General</c:formatCode>
                <c:ptCount val="6"/>
                <c:pt idx="0">
                  <c:v>16796</c:v>
                </c:pt>
                <c:pt idx="1">
                  <c:v>15933</c:v>
                </c:pt>
                <c:pt idx="2">
                  <c:v>17541</c:v>
                </c:pt>
                <c:pt idx="3">
                  <c:v>17933</c:v>
                </c:pt>
                <c:pt idx="4">
                  <c:v>18707</c:v>
                </c:pt>
                <c:pt idx="5">
                  <c:v>20892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D5-4E6F-AEB5-6333CA1456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2335120"/>
        <c:axId val="412334464"/>
      </c:barChart>
      <c:catAx>
        <c:axId val="41233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12334464"/>
        <c:crosses val="autoZero"/>
        <c:auto val="1"/>
        <c:lblAlgn val="ctr"/>
        <c:lblOffset val="100"/>
        <c:noMultiLvlLbl val="0"/>
      </c:catAx>
      <c:valAx>
        <c:axId val="41233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12335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/>
              <a:t>Specifické poruchy učení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List1!$A$76:$A$81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2015</c:v>
                </c:pt>
              </c:numCache>
            </c:numRef>
          </c:cat>
          <c:val>
            <c:numRef>
              <c:f>List1!$B$76:$B$81</c:f>
              <c:numCache>
                <c:formatCode>General</c:formatCode>
                <c:ptCount val="6"/>
                <c:pt idx="0">
                  <c:v>2187</c:v>
                </c:pt>
                <c:pt idx="1">
                  <c:v>1551</c:v>
                </c:pt>
                <c:pt idx="2">
                  <c:v>1739</c:v>
                </c:pt>
                <c:pt idx="3">
                  <c:v>1656</c:v>
                </c:pt>
                <c:pt idx="4">
                  <c:v>1712</c:v>
                </c:pt>
                <c:pt idx="5">
                  <c:v>1430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9C-420A-8123-CF4DB594D8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1944280"/>
        <c:axId val="411936408"/>
      </c:barChart>
      <c:catAx>
        <c:axId val="411944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11936408"/>
        <c:crosses val="autoZero"/>
        <c:auto val="1"/>
        <c:lblAlgn val="ctr"/>
        <c:lblOffset val="100"/>
        <c:noMultiLvlLbl val="0"/>
      </c:catAx>
      <c:valAx>
        <c:axId val="411936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11944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/>
              <a:t>Dyslálie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List1!$A$19:$A$24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2015</c:v>
                </c:pt>
              </c:numCache>
            </c:numRef>
          </c:cat>
          <c:val>
            <c:numRef>
              <c:f>List1!$B$19:$B$24</c:f>
              <c:numCache>
                <c:formatCode>General</c:formatCode>
                <c:ptCount val="6"/>
                <c:pt idx="0">
                  <c:v>56357</c:v>
                </c:pt>
                <c:pt idx="1">
                  <c:v>59500</c:v>
                </c:pt>
                <c:pt idx="2">
                  <c:v>62264</c:v>
                </c:pt>
                <c:pt idx="3">
                  <c:v>63199</c:v>
                </c:pt>
                <c:pt idx="4">
                  <c:v>66622</c:v>
                </c:pt>
                <c:pt idx="5">
                  <c:v>45448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59-4100-8401-EC8ED68B0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1522024"/>
        <c:axId val="411522352"/>
      </c:barChart>
      <c:catAx>
        <c:axId val="411522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11522352"/>
        <c:crosses val="autoZero"/>
        <c:auto val="1"/>
        <c:lblAlgn val="ctr"/>
        <c:lblOffset val="100"/>
        <c:noMultiLvlLbl val="0"/>
      </c:catAx>
      <c:valAx>
        <c:axId val="41152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11522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Cikánová</dc:creator>
  <cp:keywords/>
  <dc:description/>
  <cp:lastModifiedBy>Renata</cp:lastModifiedBy>
  <cp:revision>3</cp:revision>
  <dcterms:created xsi:type="dcterms:W3CDTF">2017-05-22T16:08:00Z</dcterms:created>
  <dcterms:modified xsi:type="dcterms:W3CDTF">2017-05-22T16:13:00Z</dcterms:modified>
</cp:coreProperties>
</file>