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630" w:rsidRDefault="00EE1630" w:rsidP="00EE16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E1630" w:rsidRDefault="00EE1630" w:rsidP="00EE16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36B55" w:rsidRDefault="00EE1630" w:rsidP="00EE16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DODATEK č. 1/2018 K INTERNÍM NORMÁM </w:t>
      </w:r>
    </w:p>
    <w:p w:rsidR="00836B55" w:rsidRDefault="00836B55" w:rsidP="00EE16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E1630" w:rsidRDefault="00EE1630" w:rsidP="00EE16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Principy organizování kurzů </w:t>
      </w:r>
      <w:r w:rsidR="00836B55">
        <w:rPr>
          <w:rFonts w:ascii="Times New Roman" w:eastAsia="Times New Roman" w:hAnsi="Times New Roman" w:cs="Times New Roman"/>
          <w:sz w:val="24"/>
          <w:szCs w:val="24"/>
          <w:lang w:eastAsia="cs-CZ"/>
        </w:rPr>
        <w:t>určených členům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AKL ČR</w:t>
      </w:r>
    </w:p>
    <w:p w:rsidR="00EE1630" w:rsidRDefault="00EE1630" w:rsidP="00EE16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E1630" w:rsidRDefault="00EE1630" w:rsidP="00EE1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E1630" w:rsidRPr="00EE1630" w:rsidRDefault="00EE1630" w:rsidP="00EE1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E1630">
        <w:rPr>
          <w:rFonts w:ascii="Times New Roman" w:eastAsia="Times New Roman" w:hAnsi="Times New Roman" w:cs="Times New Roman"/>
          <w:sz w:val="24"/>
          <w:szCs w:val="24"/>
          <w:lang w:eastAsia="cs-CZ"/>
        </w:rPr>
        <w:t>1/ z</w:t>
      </w:r>
      <w:r w:rsidR="00836B55">
        <w:rPr>
          <w:rFonts w:ascii="Times New Roman" w:eastAsia="Times New Roman" w:hAnsi="Times New Roman" w:cs="Times New Roman"/>
          <w:sz w:val="24"/>
          <w:szCs w:val="24"/>
          <w:lang w:eastAsia="cs-CZ"/>
        </w:rPr>
        <w:t>á</w:t>
      </w:r>
      <w:r w:rsidRPr="00EE1630">
        <w:rPr>
          <w:rFonts w:ascii="Times New Roman" w:eastAsia="Times New Roman" w:hAnsi="Times New Roman" w:cs="Times New Roman"/>
          <w:sz w:val="24"/>
          <w:szCs w:val="24"/>
          <w:lang w:eastAsia="cs-CZ"/>
        </w:rPr>
        <w:t>kladn</w:t>
      </w:r>
      <w:r w:rsidR="00836B55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Pr="00EE16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předatestační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</w:t>
      </w:r>
      <w:r w:rsidR="00940559">
        <w:rPr>
          <w:rFonts w:ascii="Times New Roman" w:eastAsia="Times New Roman" w:hAnsi="Times New Roman" w:cs="Times New Roman"/>
          <w:sz w:val="24"/>
          <w:szCs w:val="24"/>
          <w:lang w:eastAsia="cs-CZ"/>
        </w:rPr>
        <w:t>kurzy</w:t>
      </w:r>
      <w:r w:rsidRPr="00EE1630">
        <w:rPr>
          <w:rFonts w:ascii="Times New Roman" w:eastAsia="Times New Roman" w:hAnsi="Times New Roman" w:cs="Times New Roman"/>
          <w:sz w:val="24"/>
          <w:szCs w:val="24"/>
          <w:lang w:eastAsia="cs-CZ"/>
        </w:rPr>
        <w:t>: v</w:t>
      </w:r>
      <w:r w:rsidR="00836B55">
        <w:rPr>
          <w:rFonts w:ascii="Times New Roman" w:eastAsia="Times New Roman" w:hAnsi="Times New Roman" w:cs="Times New Roman"/>
          <w:sz w:val="24"/>
          <w:szCs w:val="24"/>
          <w:lang w:eastAsia="cs-CZ"/>
        </w:rPr>
        <w:t>ždy</w:t>
      </w:r>
      <w:r w:rsidRPr="00EE16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</w:t>
      </w:r>
      <w:r w:rsidRPr="00EE1630">
        <w:rPr>
          <w:rFonts w:ascii="Times New Roman" w:eastAsia="Times New Roman" w:hAnsi="Times New Roman" w:cs="Times New Roman"/>
          <w:sz w:val="24"/>
          <w:szCs w:val="24"/>
          <w:lang w:eastAsia="cs-CZ"/>
        </w:rPr>
        <w:t>organiz</w:t>
      </w:r>
      <w:r w:rsidR="00836B55">
        <w:rPr>
          <w:rFonts w:ascii="Times New Roman" w:eastAsia="Times New Roman" w:hAnsi="Times New Roman" w:cs="Times New Roman"/>
          <w:sz w:val="24"/>
          <w:szCs w:val="24"/>
          <w:lang w:eastAsia="cs-CZ"/>
        </w:rPr>
        <w:t>á</w:t>
      </w:r>
      <w:r w:rsidRPr="00EE1630">
        <w:rPr>
          <w:rFonts w:ascii="Times New Roman" w:eastAsia="Times New Roman" w:hAnsi="Times New Roman" w:cs="Times New Roman"/>
          <w:sz w:val="24"/>
          <w:szCs w:val="24"/>
          <w:lang w:eastAsia="cs-CZ"/>
        </w:rPr>
        <w:t>torem AKL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ČR</w:t>
      </w:r>
    </w:p>
    <w:p w:rsidR="00EE1630" w:rsidRPr="00EE1630" w:rsidRDefault="00EE1630" w:rsidP="00EE1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E1630" w:rsidRPr="00EE1630" w:rsidRDefault="00EE1630" w:rsidP="00EE1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E16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2/ </w:t>
      </w:r>
      <w:r w:rsidR="00836B5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kurzy </w:t>
      </w:r>
      <w:r w:rsidRPr="00EE1630">
        <w:rPr>
          <w:rFonts w:ascii="Times New Roman" w:eastAsia="Times New Roman" w:hAnsi="Times New Roman" w:cs="Times New Roman"/>
          <w:sz w:val="24"/>
          <w:szCs w:val="24"/>
          <w:lang w:eastAsia="cs-CZ"/>
        </w:rPr>
        <w:t>celo</w:t>
      </w:r>
      <w:r w:rsidR="00836B55">
        <w:rPr>
          <w:rFonts w:ascii="Times New Roman" w:eastAsia="Times New Roman" w:hAnsi="Times New Roman" w:cs="Times New Roman"/>
          <w:sz w:val="24"/>
          <w:szCs w:val="24"/>
          <w:lang w:eastAsia="cs-CZ"/>
        </w:rPr>
        <w:t>ž</w:t>
      </w:r>
      <w:r w:rsidRPr="00EE1630">
        <w:rPr>
          <w:rFonts w:ascii="Times New Roman" w:eastAsia="Times New Roman" w:hAnsi="Times New Roman" w:cs="Times New Roman"/>
          <w:sz w:val="24"/>
          <w:szCs w:val="24"/>
          <w:lang w:eastAsia="cs-CZ"/>
        </w:rPr>
        <w:t>ivotn</w:t>
      </w:r>
      <w:r w:rsidR="00836B55">
        <w:rPr>
          <w:rFonts w:ascii="Times New Roman" w:eastAsia="Times New Roman" w:hAnsi="Times New Roman" w:cs="Times New Roman"/>
          <w:sz w:val="24"/>
          <w:szCs w:val="24"/>
          <w:lang w:eastAsia="cs-CZ"/>
        </w:rPr>
        <w:t>ího</w:t>
      </w:r>
      <w:r w:rsidRPr="00EE16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vzd</w:t>
      </w:r>
      <w:r w:rsidR="00836B55">
        <w:rPr>
          <w:rFonts w:ascii="Times New Roman" w:eastAsia="Times New Roman" w:hAnsi="Times New Roman" w:cs="Times New Roman"/>
          <w:sz w:val="24"/>
          <w:szCs w:val="24"/>
          <w:lang w:eastAsia="cs-CZ"/>
        </w:rPr>
        <w:t>ělávání – typy</w:t>
      </w:r>
      <w:r w:rsidRPr="00EE1630">
        <w:rPr>
          <w:rFonts w:ascii="Times New Roman" w:eastAsia="Times New Roman" w:hAnsi="Times New Roman" w:cs="Times New Roman"/>
          <w:sz w:val="24"/>
          <w:szCs w:val="24"/>
          <w:lang w:eastAsia="cs-CZ"/>
        </w:rPr>
        <w:t>: </w:t>
      </w:r>
    </w:p>
    <w:p w:rsidR="00EE1630" w:rsidRPr="00EE1630" w:rsidRDefault="0096013C" w:rsidP="00EE1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EE1630" w:rsidRPr="00EE1630">
        <w:rPr>
          <w:rFonts w:ascii="Times New Roman" w:eastAsia="Times New Roman" w:hAnsi="Times New Roman" w:cs="Times New Roman"/>
          <w:sz w:val="24"/>
          <w:szCs w:val="24"/>
          <w:lang w:eastAsia="cs-CZ"/>
        </w:rPr>
        <w:t>/ organiz</w:t>
      </w:r>
      <w:r w:rsidR="00836B55">
        <w:rPr>
          <w:rFonts w:ascii="Times New Roman" w:eastAsia="Times New Roman" w:hAnsi="Times New Roman" w:cs="Times New Roman"/>
          <w:sz w:val="24"/>
          <w:szCs w:val="24"/>
          <w:lang w:eastAsia="cs-CZ"/>
        </w:rPr>
        <w:t>á</w:t>
      </w:r>
      <w:r w:rsidR="00EE1630" w:rsidRPr="00EE1630">
        <w:rPr>
          <w:rFonts w:ascii="Times New Roman" w:eastAsia="Times New Roman" w:hAnsi="Times New Roman" w:cs="Times New Roman"/>
          <w:sz w:val="24"/>
          <w:szCs w:val="24"/>
          <w:lang w:eastAsia="cs-CZ"/>
        </w:rPr>
        <w:t>tor</w:t>
      </w:r>
      <w:r w:rsidR="00836B55">
        <w:rPr>
          <w:rFonts w:ascii="Times New Roman" w:eastAsia="Times New Roman" w:hAnsi="Times New Roman" w:cs="Times New Roman"/>
          <w:sz w:val="24"/>
          <w:szCs w:val="24"/>
          <w:lang w:eastAsia="cs-CZ"/>
        </w:rPr>
        <w:t>em</w:t>
      </w:r>
      <w:r w:rsidR="00EE1630" w:rsidRPr="00EE16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5635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</w:t>
      </w:r>
      <w:r w:rsidR="00EE1630" w:rsidRPr="00EE1630">
        <w:rPr>
          <w:rFonts w:ascii="Times New Roman" w:eastAsia="Times New Roman" w:hAnsi="Times New Roman" w:cs="Times New Roman"/>
          <w:sz w:val="24"/>
          <w:szCs w:val="24"/>
          <w:lang w:eastAsia="cs-CZ"/>
        </w:rPr>
        <w:t>AKL</w:t>
      </w:r>
      <w:r w:rsidR="00836B5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ČR</w:t>
      </w:r>
    </w:p>
    <w:p w:rsidR="00EE1630" w:rsidRDefault="0096013C" w:rsidP="00EE1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</w:t>
      </w:r>
      <w:r w:rsidR="00EE1630" w:rsidRPr="00EE1630">
        <w:rPr>
          <w:rFonts w:ascii="Times New Roman" w:eastAsia="Times New Roman" w:hAnsi="Times New Roman" w:cs="Times New Roman"/>
          <w:sz w:val="24"/>
          <w:szCs w:val="24"/>
          <w:lang w:eastAsia="cs-CZ"/>
        </w:rPr>
        <w:t>/ organi</w:t>
      </w:r>
      <w:r w:rsidR="00836B55">
        <w:rPr>
          <w:rFonts w:ascii="Times New Roman" w:eastAsia="Times New Roman" w:hAnsi="Times New Roman" w:cs="Times New Roman"/>
          <w:sz w:val="24"/>
          <w:szCs w:val="24"/>
          <w:lang w:eastAsia="cs-CZ"/>
        </w:rPr>
        <w:t>zátorem je člen AKL, který sám (nebo ve spoluúčasti s dalšími členy AKL) většinu</w:t>
      </w:r>
      <w:r w:rsidR="00EE1630" w:rsidRPr="00EE16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36B5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akce </w:t>
      </w:r>
      <w:r w:rsidR="00EE1630" w:rsidRPr="00EE1630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r w:rsidR="00836B5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aspoň </w:t>
      </w:r>
      <w:r w:rsidR="00BF49F0">
        <w:rPr>
          <w:rFonts w:ascii="Times New Roman" w:eastAsia="Times New Roman" w:hAnsi="Times New Roman" w:cs="Times New Roman"/>
          <w:sz w:val="24"/>
          <w:szCs w:val="24"/>
          <w:lang w:eastAsia="cs-CZ"/>
        </w:rPr>
        <w:t>80</w:t>
      </w:r>
      <w:r w:rsidR="00836B5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%) </w:t>
      </w:r>
      <w:r w:rsidR="00EE1630" w:rsidRPr="00EE1630"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836B55">
        <w:rPr>
          <w:rFonts w:ascii="Times New Roman" w:eastAsia="Times New Roman" w:hAnsi="Times New Roman" w:cs="Times New Roman"/>
          <w:sz w:val="24"/>
          <w:szCs w:val="24"/>
          <w:lang w:eastAsia="cs-CZ"/>
        </w:rPr>
        <w:t>řednáší</w:t>
      </w:r>
      <w:r w:rsidR="0035635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či bezprostředně </w:t>
      </w:r>
      <w:r w:rsidR="00836B55">
        <w:rPr>
          <w:rFonts w:ascii="Times New Roman" w:eastAsia="Times New Roman" w:hAnsi="Times New Roman" w:cs="Times New Roman"/>
          <w:sz w:val="24"/>
          <w:szCs w:val="24"/>
          <w:lang w:eastAsia="cs-CZ"/>
        </w:rPr>
        <w:t>vede</w:t>
      </w:r>
      <w:r w:rsidR="003F57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výuku</w:t>
      </w:r>
      <w:r w:rsidR="005E6C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(nikoli tlumočení)</w:t>
      </w:r>
      <w:r w:rsidR="0035635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BF49F0" w:rsidRDefault="0096013C" w:rsidP="00EE1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</w:t>
      </w:r>
      <w:r w:rsidR="0035635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/ organizátorem je státní vzdělávací či medicínská instituce, např. IPVZ, fakulty VŠ, </w:t>
      </w:r>
      <w:r w:rsidR="008C2A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nemocnice, </w:t>
      </w:r>
      <w:r w:rsidR="00356352">
        <w:rPr>
          <w:rFonts w:ascii="Times New Roman" w:eastAsia="Times New Roman" w:hAnsi="Times New Roman" w:cs="Times New Roman"/>
          <w:sz w:val="24"/>
          <w:szCs w:val="24"/>
          <w:lang w:eastAsia="cs-CZ"/>
        </w:rPr>
        <w:t>příp. jiné významné instituce a organizátoři (</w:t>
      </w:r>
      <w:proofErr w:type="gramStart"/>
      <w:r w:rsidR="0035635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dle </w:t>
      </w:r>
      <w:proofErr w:type="spellStart"/>
      <w:r w:rsidR="00356352">
        <w:rPr>
          <w:rFonts w:ascii="Times New Roman" w:eastAsia="Times New Roman" w:hAnsi="Times New Roman" w:cs="Times New Roman"/>
          <w:sz w:val="24"/>
          <w:szCs w:val="24"/>
          <w:lang w:eastAsia="cs-CZ"/>
        </w:rPr>
        <w:t>ind</w:t>
      </w:r>
      <w:proofErr w:type="spellEnd"/>
      <w:proofErr w:type="gramEnd"/>
      <w:r w:rsidR="00356352">
        <w:rPr>
          <w:rFonts w:ascii="Times New Roman" w:eastAsia="Times New Roman" w:hAnsi="Times New Roman" w:cs="Times New Roman"/>
          <w:sz w:val="24"/>
          <w:szCs w:val="24"/>
          <w:lang w:eastAsia="cs-CZ"/>
        </w:rPr>
        <w:t>. posouzení Rady AKL ČR).</w:t>
      </w:r>
      <w:r w:rsidR="00BF49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356352" w:rsidRDefault="00BF49F0" w:rsidP="00EE1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Pozn.: Nepatří sem organizace</w:t>
      </w:r>
      <w:r w:rsidR="003F57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kurzů ze strany členů AKL, kteří sami na akci nepřednáší (</w:t>
      </w:r>
      <w:r w:rsidR="005E6C12">
        <w:rPr>
          <w:rFonts w:ascii="Times New Roman" w:eastAsia="Times New Roman" w:hAnsi="Times New Roman" w:cs="Times New Roman"/>
          <w:sz w:val="24"/>
          <w:szCs w:val="24"/>
          <w:lang w:eastAsia="cs-CZ"/>
        </w:rPr>
        <w:t>v souladu s bodem</w:t>
      </w:r>
      <w:r w:rsidR="003F57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b/)</w:t>
      </w:r>
      <w:r w:rsidR="003F57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pouze by zprostředkovávali kurzy</w:t>
      </w:r>
      <w:r w:rsidR="005E6C12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3F57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vedené nečleny AKL.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F579E">
        <w:rPr>
          <w:rFonts w:ascii="Times New Roman" w:eastAsia="Times New Roman" w:hAnsi="Times New Roman" w:cs="Times New Roman"/>
          <w:sz w:val="24"/>
          <w:szCs w:val="24"/>
          <w:lang w:eastAsia="cs-CZ"/>
        </w:rPr>
        <w:t>V zájmu většiny členů AKL je, aby u kurzů vedených externisty byla organizátorem AKL</w:t>
      </w:r>
      <w:r w:rsidR="008C2A5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EE1630" w:rsidRPr="00EE1630" w:rsidRDefault="00EE1630" w:rsidP="00EE1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E1630" w:rsidRDefault="0096013C" w:rsidP="00EE1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3/ Doba trvání kurzů - 4 a více vyučovacích hodin</w:t>
      </w:r>
    </w:p>
    <w:p w:rsidR="008C2A56" w:rsidRDefault="008C2A56" w:rsidP="00EE1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6013C" w:rsidRDefault="003F579E" w:rsidP="00EE1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4/ Finanční rozpočet, platby a vyúčtování, seznam účastníků</w:t>
      </w:r>
      <w:r w:rsidR="008C2A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zajištění prostor atp. si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řídí organizátor akce.</w:t>
      </w:r>
      <w:r w:rsidR="009601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8C2A56" w:rsidRDefault="008C2A56" w:rsidP="00EE1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E6C12" w:rsidRDefault="005E6C12" w:rsidP="00EE1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5/ Základním kurzům a kurzům CV dle bodu 2/a/, 2/b/, 2/c/, je poskytována podpora na portále AKL formou zveřejnění oznámení o akci, v souladu s aktuálními Pravidly o udělování Souhlasného stanoviska.</w:t>
      </w:r>
    </w:p>
    <w:p w:rsidR="005E6C12" w:rsidRDefault="005E6C12" w:rsidP="00EE1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E6C12" w:rsidRDefault="005E6C12" w:rsidP="00EE1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E6C12" w:rsidRPr="00EE1630" w:rsidRDefault="00692F9A" w:rsidP="00EE1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Schváleno Radou AKL ČR, z.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dne </w:t>
      </w:r>
      <w:r w:rsidR="005E6C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21. 2. 2018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</w:t>
      </w:r>
      <w:r w:rsidR="005E6C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Pra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ze  </w:t>
      </w:r>
    </w:p>
    <w:sectPr w:rsidR="005E6C12" w:rsidRPr="00EE1630" w:rsidSect="002447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characterSpacingControl w:val="doNotCompress"/>
  <w:compat/>
  <w:rsids>
    <w:rsidRoot w:val="00EE1630"/>
    <w:rsid w:val="00244756"/>
    <w:rsid w:val="00356352"/>
    <w:rsid w:val="00373835"/>
    <w:rsid w:val="003F579E"/>
    <w:rsid w:val="005E6C12"/>
    <w:rsid w:val="00692F9A"/>
    <w:rsid w:val="00836B55"/>
    <w:rsid w:val="008B5C4F"/>
    <w:rsid w:val="008C2A56"/>
    <w:rsid w:val="008D494C"/>
    <w:rsid w:val="00940559"/>
    <w:rsid w:val="0096013C"/>
    <w:rsid w:val="00BF49F0"/>
    <w:rsid w:val="00EE1630"/>
    <w:rsid w:val="00FA4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494C"/>
  </w:style>
  <w:style w:type="paragraph" w:styleId="Nadpis1">
    <w:name w:val="heading 1"/>
    <w:basedOn w:val="Normln"/>
    <w:next w:val="Normln"/>
    <w:link w:val="Nadpis1Char"/>
    <w:uiPriority w:val="9"/>
    <w:qFormat/>
    <w:rsid w:val="008D49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D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iln">
    <w:name w:val="Strong"/>
    <w:basedOn w:val="Standardnpsmoodstavce"/>
    <w:uiPriority w:val="22"/>
    <w:qFormat/>
    <w:rsid w:val="008D494C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1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16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4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6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2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Gabriela Solna</cp:lastModifiedBy>
  <cp:revision>2</cp:revision>
  <dcterms:created xsi:type="dcterms:W3CDTF">2018-02-28T06:53:00Z</dcterms:created>
  <dcterms:modified xsi:type="dcterms:W3CDTF">2018-02-28T06:53:00Z</dcterms:modified>
</cp:coreProperties>
</file>