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DB4EE1" w:rsidP="001830C0">
      <w:pPr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Metodika proplácení náhrad členům Rady AKL ČR, Revizní komise, Etické komise</w:t>
      </w:r>
    </w:p>
    <w:p w:rsidR="00DB4EE1" w:rsidRDefault="00DB4EE1" w:rsidP="001830C0">
      <w:pPr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___________________________________________________________________________</w:t>
      </w:r>
    </w:p>
    <w:p w:rsidR="00DB4EE1" w:rsidRDefault="00DB4EE1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>- výše vyjmenovaným členům AKL ČR přísluší za jejich práci pro odbornou společnost tyto náhrady:</w:t>
      </w:r>
    </w:p>
    <w:p w:rsidR="00DB4EE1" w:rsidRDefault="00DB4EE1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0640B">
        <w:rPr>
          <w:sz w:val="24"/>
          <w:szCs w:val="24"/>
        </w:rPr>
        <w:t>za účast na jednání Rady, komisí, na MZ ČR, MŠTM, na jednáních se ZP, KÚ, dále na jednáních z pověření předsedkyně AKL ČR náleží</w:t>
      </w:r>
      <w:r w:rsidR="000A304B">
        <w:rPr>
          <w:sz w:val="24"/>
          <w:szCs w:val="24"/>
        </w:rPr>
        <w:t xml:space="preserve"> náhrada 2500,-Kč/ jeden pracovní den.         V případě kratšího jednání (méně než 8. hodin) náleží náhrada 1250,-Kč/1/2 den.</w:t>
      </w:r>
    </w:p>
    <w:p w:rsidR="00E14CC6" w:rsidRDefault="000A304B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za administrativní práci (tvorba dokumentů, připomínkování zákonů a vyhlášek,návrhů k dohodovacímu řízení, podklady pro MZČR, vypracování Úkolových listů pro </w:t>
      </w:r>
      <w:proofErr w:type="gramStart"/>
      <w:r>
        <w:rPr>
          <w:sz w:val="24"/>
          <w:szCs w:val="24"/>
        </w:rPr>
        <w:t>IPVZ,...)bude</w:t>
      </w:r>
      <w:proofErr w:type="gramEnd"/>
      <w:r>
        <w:rPr>
          <w:sz w:val="24"/>
          <w:szCs w:val="24"/>
        </w:rPr>
        <w:t xml:space="preserve"> náležet odměna podle rozhodnutí Rady AKL ČR - viz Interní normy</w:t>
      </w:r>
      <w:r w:rsidR="00E14CC6">
        <w:rPr>
          <w:sz w:val="24"/>
          <w:szCs w:val="24"/>
        </w:rPr>
        <w:t>. K administrativní pr</w:t>
      </w:r>
      <w:r w:rsidR="001830C0">
        <w:rPr>
          <w:sz w:val="24"/>
          <w:szCs w:val="24"/>
        </w:rPr>
        <w:t>áci, nad rámec svých povinností</w:t>
      </w:r>
      <w:r w:rsidR="00E14CC6">
        <w:rPr>
          <w:sz w:val="24"/>
          <w:szCs w:val="24"/>
        </w:rPr>
        <w:t>, které plynou ze Stanov spolku, je nutné pověření př</w:t>
      </w:r>
      <w:r w:rsidR="001830C0">
        <w:rPr>
          <w:sz w:val="24"/>
          <w:szCs w:val="24"/>
        </w:rPr>
        <w:t>edsedkyně AKL ČR nebo předsedů</w:t>
      </w:r>
      <w:r w:rsidR="00E14CC6">
        <w:rPr>
          <w:sz w:val="24"/>
          <w:szCs w:val="24"/>
        </w:rPr>
        <w:t xml:space="preserve"> komisí.</w:t>
      </w:r>
    </w:p>
    <w:p w:rsidR="000A304B" w:rsidRDefault="00E14CC6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>3) výkazy práce, které vyplňuje sekretariát po dohodě s hospodářem spolku, musí odsouhlasit předsedkyně/ místopředsedkyně. Výkazy práce se vyplňují 1x / měsíc</w:t>
      </w:r>
      <w:r w:rsidR="00D66151">
        <w:rPr>
          <w:sz w:val="24"/>
          <w:szCs w:val="24"/>
        </w:rPr>
        <w:t xml:space="preserve"> (nejpozději do 5.</w:t>
      </w:r>
      <w:r w:rsidR="001830C0">
        <w:rPr>
          <w:sz w:val="24"/>
          <w:szCs w:val="24"/>
        </w:rPr>
        <w:t xml:space="preserve"> </w:t>
      </w:r>
      <w:r w:rsidR="00D66151">
        <w:rPr>
          <w:sz w:val="24"/>
          <w:szCs w:val="24"/>
        </w:rPr>
        <w:t>dne v následujícím měsíci)</w:t>
      </w:r>
      <w:r>
        <w:rPr>
          <w:sz w:val="24"/>
          <w:szCs w:val="24"/>
        </w:rPr>
        <w:t>.</w:t>
      </w:r>
    </w:p>
    <w:p w:rsidR="00E14CC6" w:rsidRDefault="00E14CC6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evidenci hodin účasti na jednotlivých jednáních </w:t>
      </w:r>
      <w:r w:rsidR="00D66151">
        <w:rPr>
          <w:sz w:val="24"/>
          <w:szCs w:val="24"/>
        </w:rPr>
        <w:t>provádí</w:t>
      </w:r>
      <w:r>
        <w:rPr>
          <w:sz w:val="24"/>
          <w:szCs w:val="24"/>
        </w:rPr>
        <w:t xml:space="preserve"> hospodář spolku</w:t>
      </w:r>
      <w:r w:rsidR="00D66151">
        <w:rPr>
          <w:sz w:val="24"/>
          <w:szCs w:val="24"/>
        </w:rPr>
        <w:t>, účast na zasedání Rady AKL ČR je vždy dána zápisem (programem).</w:t>
      </w:r>
    </w:p>
    <w:p w:rsidR="00D66151" w:rsidRDefault="00D66151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předsedkyni AKL ČR náleží paušální příspěvek za telefon ve výši 500,- Kč/ </w:t>
      </w:r>
      <w:proofErr w:type="spellStart"/>
      <w:r>
        <w:rPr>
          <w:sz w:val="24"/>
          <w:szCs w:val="24"/>
        </w:rPr>
        <w:t>měs</w:t>
      </w:r>
      <w:proofErr w:type="spellEnd"/>
      <w:r>
        <w:rPr>
          <w:sz w:val="24"/>
          <w:szCs w:val="24"/>
        </w:rPr>
        <w:t>., ostatním členům Rady AKL ČR náleží příspěvek 150,-Kč/</w:t>
      </w:r>
      <w:proofErr w:type="spellStart"/>
      <w:r>
        <w:rPr>
          <w:sz w:val="24"/>
          <w:szCs w:val="24"/>
        </w:rPr>
        <w:t>měs</w:t>
      </w:r>
      <w:proofErr w:type="spellEnd"/>
      <w:r>
        <w:rPr>
          <w:sz w:val="24"/>
          <w:szCs w:val="24"/>
        </w:rPr>
        <w:t>.</w:t>
      </w:r>
    </w:p>
    <w:p w:rsidR="00D66151" w:rsidRDefault="00D66151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stravné na každém jednání Rady AKL ČR nebo komisí je </w:t>
      </w:r>
      <w:r w:rsidR="001830C0">
        <w:rPr>
          <w:sz w:val="24"/>
          <w:szCs w:val="24"/>
        </w:rPr>
        <w:t>pro</w:t>
      </w:r>
      <w:r>
        <w:rPr>
          <w:sz w:val="24"/>
          <w:szCs w:val="24"/>
        </w:rPr>
        <w:t>pláceno v hodnotě 100 Kč/</w:t>
      </w:r>
      <w:r w:rsidR="001830C0">
        <w:rPr>
          <w:sz w:val="24"/>
          <w:szCs w:val="24"/>
        </w:rPr>
        <w:t xml:space="preserve">1 </w:t>
      </w:r>
      <w:proofErr w:type="gramStart"/>
      <w:r w:rsidR="001830C0">
        <w:rPr>
          <w:sz w:val="24"/>
          <w:szCs w:val="24"/>
        </w:rPr>
        <w:t>os./</w:t>
      </w:r>
      <w:r>
        <w:rPr>
          <w:sz w:val="24"/>
          <w:szCs w:val="24"/>
        </w:rPr>
        <w:t>den</w:t>
      </w:r>
      <w:proofErr w:type="gramEnd"/>
    </w:p>
    <w:p w:rsidR="00A2318A" w:rsidRDefault="00D66151" w:rsidP="001830C0">
      <w:pPr>
        <w:jc w:val="both"/>
        <w:rPr>
          <w:sz w:val="24"/>
          <w:szCs w:val="24"/>
        </w:rPr>
      </w:pPr>
      <w:r>
        <w:rPr>
          <w:sz w:val="24"/>
          <w:szCs w:val="24"/>
        </w:rPr>
        <w:t>7) cestovní náklady k jednáním</w:t>
      </w:r>
      <w:r w:rsidR="00A2318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zasedáním</w:t>
      </w:r>
      <w:r w:rsidR="00A2318A">
        <w:rPr>
          <w:sz w:val="24"/>
          <w:szCs w:val="24"/>
        </w:rPr>
        <w:t xml:space="preserve"> </w:t>
      </w:r>
      <w:r>
        <w:rPr>
          <w:sz w:val="24"/>
          <w:szCs w:val="24"/>
        </w:rPr>
        <w:t>jsou propláceny na základě předložení jíz</w:t>
      </w:r>
      <w:r w:rsidR="00A2318A">
        <w:rPr>
          <w:sz w:val="24"/>
          <w:szCs w:val="24"/>
        </w:rPr>
        <w:t>denky (neproplácí se jízdné v městské hromadné dopravě)</w:t>
      </w:r>
    </w:p>
    <w:p w:rsidR="00D66151" w:rsidRPr="00A2318A" w:rsidRDefault="00A2318A" w:rsidP="001830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Všechny tyto náhrady podléhají dani z příjmu. Metodika nabývá účinnost dnem </w:t>
      </w:r>
      <w:proofErr w:type="gramStart"/>
      <w:r>
        <w:rPr>
          <w:b/>
          <w:sz w:val="24"/>
          <w:szCs w:val="24"/>
        </w:rPr>
        <w:t>1.1.2017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Veškeré změny jsou možné pouze písemně a jsou platné, pokud o jejich změně rozhodně Rada AKL ČR.</w:t>
      </w:r>
    </w:p>
    <w:p w:rsidR="00DB4EE1" w:rsidRPr="00DB4EE1" w:rsidRDefault="00DB4EE1" w:rsidP="001830C0">
      <w:pPr>
        <w:jc w:val="both"/>
        <w:rPr>
          <w:b/>
          <w:color w:val="1F497D" w:themeColor="text2"/>
          <w:sz w:val="24"/>
          <w:szCs w:val="24"/>
        </w:rPr>
      </w:pPr>
    </w:p>
    <w:sectPr w:rsidR="00DB4EE1" w:rsidRPr="00DB4EE1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4EE1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A304B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30C0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0640B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0405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30A1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318A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6151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4EE1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4CC6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2019-02-20T07:36:00Z</dcterms:created>
  <dcterms:modified xsi:type="dcterms:W3CDTF">2019-02-20T07:36:00Z</dcterms:modified>
</cp:coreProperties>
</file>