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FCF2" w14:textId="22BC3E47" w:rsidR="0040018A" w:rsidRPr="000F4495" w:rsidRDefault="00CD6A82" w:rsidP="000F449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Nezletilý pacient</w:t>
      </w:r>
    </w:p>
    <w:p w14:paraId="01134548" w14:textId="0E867017" w:rsidR="000F4495" w:rsidRDefault="000F4495" w:rsidP="000F449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Dotazů, týkající se zdravotní péče o děti, je stále mnoho. </w:t>
      </w:r>
      <w:r w:rsidR="00927301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tačí souhlas jen jednoho </w:t>
      </w:r>
      <w:r w:rsidR="00927301">
        <w:rPr>
          <w:b/>
          <w:bCs/>
          <w:sz w:val="28"/>
          <w:szCs w:val="28"/>
        </w:rPr>
        <w:t>z rodičů</w:t>
      </w:r>
      <w:r>
        <w:rPr>
          <w:b/>
          <w:bCs/>
          <w:sz w:val="28"/>
          <w:szCs w:val="28"/>
        </w:rPr>
        <w:t xml:space="preserve">, </w:t>
      </w:r>
      <w:r w:rsidR="00927301">
        <w:rPr>
          <w:b/>
          <w:bCs/>
          <w:sz w:val="28"/>
          <w:szCs w:val="28"/>
        </w:rPr>
        <w:t>nebo</w:t>
      </w:r>
      <w:r>
        <w:rPr>
          <w:b/>
          <w:bCs/>
          <w:sz w:val="28"/>
          <w:szCs w:val="28"/>
        </w:rPr>
        <w:t xml:space="preserve"> je nutný souhlas obou? Co když se neshodnou?</w:t>
      </w:r>
      <w:r w:rsidR="00927301">
        <w:rPr>
          <w:b/>
          <w:bCs/>
          <w:sz w:val="28"/>
          <w:szCs w:val="28"/>
        </w:rPr>
        <w:t xml:space="preserve"> Co když si jeden z rodičů přeje očkování proti </w:t>
      </w:r>
      <w:proofErr w:type="spellStart"/>
      <w:r w:rsidR="00927301">
        <w:rPr>
          <w:b/>
          <w:bCs/>
          <w:sz w:val="28"/>
          <w:szCs w:val="28"/>
        </w:rPr>
        <w:t>koronaviru</w:t>
      </w:r>
      <w:proofErr w:type="spellEnd"/>
      <w:r w:rsidR="00927301">
        <w:rPr>
          <w:b/>
          <w:bCs/>
          <w:sz w:val="28"/>
          <w:szCs w:val="28"/>
        </w:rPr>
        <w:t xml:space="preserve"> a druhý zásadně nesouhlasí?</w:t>
      </w:r>
      <w:r>
        <w:rPr>
          <w:b/>
          <w:bCs/>
          <w:sz w:val="28"/>
          <w:szCs w:val="28"/>
        </w:rPr>
        <w:t xml:space="preserve"> Co když rodiče souhlasí s lékařským výkonem a dítě nesouhlasí? Jakou váhu má názor dítěte? Kdy jde o neodkladnou péči o dítě? Lze ji poskytnout bez souhlasu rodičů? Jak postupovat, pokud je podezření na týrání nebo </w:t>
      </w:r>
      <w:r w:rsidR="0029725A">
        <w:rPr>
          <w:b/>
          <w:bCs/>
          <w:sz w:val="28"/>
          <w:szCs w:val="28"/>
        </w:rPr>
        <w:t>pohlavní zneužívání dítěte?</w:t>
      </w:r>
    </w:p>
    <w:p w14:paraId="04DD7BEF" w14:textId="3FE82A02" w:rsidR="0029725A" w:rsidRDefault="0029725A" w:rsidP="000F4495">
      <w:pPr>
        <w:jc w:val="both"/>
        <w:rPr>
          <w:b/>
          <w:bCs/>
          <w:sz w:val="28"/>
          <w:szCs w:val="28"/>
        </w:rPr>
      </w:pPr>
    </w:p>
    <w:p w14:paraId="48A072AE" w14:textId="0A1BE1EB" w:rsidR="0029725A" w:rsidRDefault="0029725A" w:rsidP="002C707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Informovaný souhlas při zdravotní péči o dítě</w:t>
      </w:r>
    </w:p>
    <w:p w14:paraId="6AB6BBED" w14:textId="77777777" w:rsidR="002C707E" w:rsidRDefault="002C707E" w:rsidP="002C707E">
      <w:pPr>
        <w:jc w:val="center"/>
        <w:rPr>
          <w:b/>
          <w:bCs/>
          <w:sz w:val="28"/>
          <w:szCs w:val="28"/>
          <w:u w:val="single"/>
        </w:rPr>
      </w:pPr>
    </w:p>
    <w:p w14:paraId="4F2E704F" w14:textId="7001E86B" w:rsidR="0029725A" w:rsidRDefault="0029725A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>Podle § 35</w:t>
      </w:r>
      <w:r w:rsidR="007F5C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zákona o zdravotních službách a podmínkách jejich poskytování, při poskytování zdravotních služeb nezletilému pacientovi, je třeba zjistit jeho názor na poskytnutí </w:t>
      </w:r>
      <w:r w:rsidR="008C74DA">
        <w:rPr>
          <w:sz w:val="24"/>
          <w:szCs w:val="24"/>
        </w:rPr>
        <w:t>zamýšlených zdravotních služeb, jestliže je to přiměřené rozumové a volní vyspělosti jeho věku. Tento názor musí být zohledněn jako faktor, jehož závažnost narůstá úměrně s věkem a stupněm rozumové a volní vyspělosti nezletilého pacienta. Při vyslovení souhlasu s poskytnutím zdravotních služeb nezletilému pacientovi, se použijí právní předpisy upravující svéprávnost fyzických osob s tím, že nezletilému pacientovi lze zamýšlené zdravotní služby poskytnout na základě jeho souhlasu, jestliže je provedení takového úkonu přiměřené jeho rozumové a volní vyspělosti, odpovídající jeho věku. Tím není dotčena možnost poskytování zdravotních služeb bez souhlasu. Poskytnutí zdravotních služeb na základ</w:t>
      </w:r>
      <w:r w:rsidR="00353C67">
        <w:rPr>
          <w:sz w:val="24"/>
          <w:szCs w:val="24"/>
        </w:rPr>
        <w:t xml:space="preserve">ě souhlasu nezletilého pacienta nebrání tomu, aby ošetřující zdravotnický pracovník podal zákonnému zástupci informaci o poskytnutých zdravotních službách nebo zdravotním stavu nezletilého pacienta. </w:t>
      </w:r>
    </w:p>
    <w:p w14:paraId="6A1B54A7" w14:textId="30D5D846" w:rsidR="00353C67" w:rsidRDefault="007F5C08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353C67">
        <w:rPr>
          <w:sz w:val="24"/>
          <w:szCs w:val="24"/>
        </w:rPr>
        <w:t xml:space="preserve">de-li o zdravotní služby, které spočívají v poskytnutí neodkladné péče nebo akutní péče a souhlas zákonného zástupce nelze získat bez zbytečného odkladu, rozhodne o jejich poskytnutí ošetřující zdravotnický pracovník. </w:t>
      </w:r>
    </w:p>
    <w:p w14:paraId="486B7501" w14:textId="42EA7A94" w:rsidR="00353C67" w:rsidRDefault="00353C67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Podle § 38 odstavec 5 zákona o zdravotních službách, nezletilému pacientovi nebo pacientovi s omezenou svéprávností lze poskytnout neodkladnou péči bez souhlasu zákonného zástupce, pokud je u něj podezření na týrání, zneužívání nebo zanedbávání. </w:t>
      </w:r>
    </w:p>
    <w:p w14:paraId="386D61FF" w14:textId="4B4931D9" w:rsidR="00353C67" w:rsidRDefault="00353C67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Podle § 38 odstavec 4 zákona o zdravotních službách, nezletilému pacientovi nebo pacientovi s omezenou svéprávností lze bez souhlasu poskytnout neodkladnou péči, jde-li o zdravotní služby nezbytné k záchraně života nebo zamezení vážného poškození zdraví. </w:t>
      </w:r>
    </w:p>
    <w:p w14:paraId="079967CF" w14:textId="370A03CB" w:rsidR="00353C67" w:rsidRPr="007F5C08" w:rsidRDefault="00353C67" w:rsidP="000F4495">
      <w:pPr>
        <w:jc w:val="both"/>
        <w:rPr>
          <w:b/>
          <w:bCs/>
          <w:sz w:val="24"/>
          <w:szCs w:val="24"/>
        </w:rPr>
      </w:pPr>
      <w:r w:rsidRPr="007F5C08">
        <w:rPr>
          <w:b/>
          <w:bCs/>
          <w:sz w:val="24"/>
          <w:szCs w:val="24"/>
        </w:rPr>
        <w:t>Zákon tedy výslovně dává právo, ale i povinnost, zdravotnickému pracovníkovi, v případě neodkladné péče nezbytné k záchraně života nebo zamezení vážného poškození zdraví dítěte, takovou péči poskytnout bez ohledu na souhlas či nesouhlas zákonných zástupců i samotného dítěte</w:t>
      </w:r>
      <w:r w:rsidR="00760CB4" w:rsidRPr="007F5C08">
        <w:rPr>
          <w:b/>
          <w:bCs/>
          <w:sz w:val="24"/>
          <w:szCs w:val="24"/>
        </w:rPr>
        <w:t xml:space="preserve">. V těchto případech je však nezbytně nutné poměrně podrobně, výstižně </w:t>
      </w:r>
      <w:r w:rsidR="00760CB4" w:rsidRPr="007F5C08">
        <w:rPr>
          <w:b/>
          <w:bCs/>
          <w:sz w:val="24"/>
          <w:szCs w:val="24"/>
        </w:rPr>
        <w:lastRenderedPageBreak/>
        <w:t>a jasně uvést, z jakých důvodů dospěl lékař k závěru, že jde o zdravotní služby, které jsou nezbytné k záchraně života nebo zamezení vážného poškození zdraví</w:t>
      </w:r>
      <w:r w:rsidR="00B126DC">
        <w:rPr>
          <w:b/>
          <w:bCs/>
          <w:sz w:val="24"/>
          <w:szCs w:val="24"/>
        </w:rPr>
        <w:t xml:space="preserve"> dítěte.</w:t>
      </w:r>
      <w:r w:rsidR="00760CB4" w:rsidRPr="007F5C08">
        <w:rPr>
          <w:b/>
          <w:bCs/>
          <w:sz w:val="24"/>
          <w:szCs w:val="24"/>
        </w:rPr>
        <w:t xml:space="preserve"> </w:t>
      </w:r>
    </w:p>
    <w:p w14:paraId="3A76C7C4" w14:textId="496A40C8" w:rsidR="00760CB4" w:rsidRDefault="00760CB4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>Zákon rovněž umožňuje, aby na žádost nezletilého pacienta nebyla umožněna přítomnost rodičů, případně pěstouna nebo opatrovníka, u poskytování zdravotních služeb, pokud si to nezletilý pacient nepřeje a jde o podezření na týrání, zneužívání</w:t>
      </w:r>
      <w:r w:rsidR="007F5C08">
        <w:rPr>
          <w:sz w:val="24"/>
          <w:szCs w:val="24"/>
        </w:rPr>
        <w:t>,</w:t>
      </w:r>
      <w:r>
        <w:rPr>
          <w:sz w:val="24"/>
          <w:szCs w:val="24"/>
        </w:rPr>
        <w:t xml:space="preserve"> nebo ohrožování zdravého vývoje dítěte. Stejně tak lze vést odděleně část zdravotnické dokumentace nezletilého pacienta, pokud jsou v ní uvedeny skutečnosti, týkající se týrání, zneužívání nebo ohrožování zdravého vývoje dítěte a do zdravotnické dokumentace si přeje nahlédnout zákonný zástupce, pěstoun nebo jiná, jinak oprávněná osoba, které se údaje o týrání, zneužívání nebo ohrožování zdravého vývoje, týkají.</w:t>
      </w:r>
    </w:p>
    <w:p w14:paraId="5A9165E0" w14:textId="34950106" w:rsidR="00A82F27" w:rsidRDefault="00A82F27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>Podle § 30 občanského zákoníku, plně svéprávným se člověk se stává zletilostí. Zletilosti nabývá dovršením osmnáctého roku věku. Před nabytím zletilosti se plné svéprávnosti nabývá přiznáním svéprávnosti nebo uzavřením manželství</w:t>
      </w:r>
      <w:r w:rsidR="009625A6">
        <w:rPr>
          <w:sz w:val="24"/>
          <w:szCs w:val="24"/>
        </w:rPr>
        <w:t xml:space="preserve"> (se souhlasem soudu).</w:t>
      </w:r>
      <w:r>
        <w:rPr>
          <w:sz w:val="24"/>
          <w:szCs w:val="24"/>
        </w:rPr>
        <w:t xml:space="preserve"> Svéprávnost nabytá uzavřením manželství se neztrácí ani zánikem manželství ani prohlášením manželstvím za neplatné. </w:t>
      </w:r>
    </w:p>
    <w:p w14:paraId="72AD860E" w14:textId="025474A1" w:rsidR="00A82F27" w:rsidRDefault="00A82F27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Podle § 37 občanského zákoníku, navrhne-li nezletilý, který není plně svéprávný, aby mu soud přiznal svéprávnost, soud návrhu vyhoví, pokud nezletilý dosáhl věku šestnácti let, pokud je osvědčena jeho schopnost sám se živit a obstarat si své záležitosti a pokud s návrhem souhlasí zákonný zástupce nezletilého. V ostatních případech soud vyhoví návrhu, je-li to z vážných důvodů v zájmu nezletilého. </w:t>
      </w:r>
    </w:p>
    <w:p w14:paraId="7D0AF56A" w14:textId="33B779A4" w:rsidR="00A82F27" w:rsidRDefault="00A82F27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>Podle § 31 občanského zákoníku se má za to, že každý nezletilý, který nenabyl plné svéprávnosti, je způsobilý k právním jednáním co do povahy přiměřen</w:t>
      </w:r>
      <w:r w:rsidR="007F5C08">
        <w:rPr>
          <w:sz w:val="24"/>
          <w:szCs w:val="24"/>
        </w:rPr>
        <w:t>ým</w:t>
      </w:r>
      <w:r w:rsidR="009620B2">
        <w:rPr>
          <w:sz w:val="24"/>
          <w:szCs w:val="24"/>
        </w:rPr>
        <w:t xml:space="preserve"> rozumové a volní vyspělosti nezletilých jeho věku. </w:t>
      </w:r>
    </w:p>
    <w:p w14:paraId="2457DE9A" w14:textId="05D667DD" w:rsidR="00D61B3E" w:rsidRDefault="00D61B3E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Podle § 95 občanského zákoníku, nezletilý, který není plně svéprávný může v obvyklých záležitostech udělit souhlas k zákroku na svém těle také sám, je-li to přiměřené rozumové a volní vyspělosti nezletilých jeho věku a jedná-li se o zákrok nezanechávající trvalé nebo závažné následky. </w:t>
      </w:r>
    </w:p>
    <w:p w14:paraId="0D5B4575" w14:textId="38E0BFBB" w:rsidR="00D61B3E" w:rsidRDefault="00D61B3E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Podle § 100 občanského zákoníku, má-li být zasaženo do integrity nezletilého, který dovršil čtrnácti let, nenabyl plné svéprávnosti a který zákroku vážně odporuje, třebaže zákonný zástupce se zákrokem souhlasí, nelze zákrok provést bez souhlasu soudu. To platí i v případě provedení zákroku </w:t>
      </w:r>
      <w:r w:rsidR="00A13DDA">
        <w:rPr>
          <w:sz w:val="24"/>
          <w:szCs w:val="24"/>
        </w:rPr>
        <w:t xml:space="preserve">na </w:t>
      </w:r>
      <w:r>
        <w:rPr>
          <w:sz w:val="24"/>
          <w:szCs w:val="24"/>
        </w:rPr>
        <w:t>zletilé osobě, která není plně svéprávná. Nesouhlasí-li zákonný zástupce se zásahem do integrity</w:t>
      </w:r>
      <w:r w:rsidR="00111A17">
        <w:rPr>
          <w:sz w:val="24"/>
          <w:szCs w:val="24"/>
        </w:rPr>
        <w:t xml:space="preserve"> nezletilé osoby, ač si jej tato osoba přeje, lze zákrok provést na její návrh nebo na návrh osoby jí blízké jen se souhlasem soudu. </w:t>
      </w:r>
      <w:r w:rsidR="00A13DDA">
        <w:rPr>
          <w:sz w:val="24"/>
          <w:szCs w:val="24"/>
        </w:rPr>
        <w:t>Výjimkou je u nezletilých pacientů již zmíněná péče bez souhlasu v případě ohrožení života nebo vážného ohrožení zdraví.</w:t>
      </w:r>
    </w:p>
    <w:p w14:paraId="264406EC" w14:textId="50DC8164" w:rsidR="00111A17" w:rsidRDefault="00111A17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>Podle § 99 občanského zákoníku, je-li život člověka v náhlém a</w:t>
      </w:r>
      <w:r w:rsidR="00F2368B">
        <w:rPr>
          <w:sz w:val="24"/>
          <w:szCs w:val="24"/>
        </w:rPr>
        <w:t xml:space="preserve"> patrném</w:t>
      </w:r>
      <w:r>
        <w:rPr>
          <w:sz w:val="24"/>
          <w:szCs w:val="24"/>
        </w:rPr>
        <w:t xml:space="preserve"> nebezpečí a nelze-li souhlas ve stavu nouze získat ani v jiné než stanovené formě, lze okamžitě zakročit, pokud to je ve prospěch zdraví dotčené osoby nezbytné. </w:t>
      </w:r>
    </w:p>
    <w:p w14:paraId="0C156F1A" w14:textId="1C484629" w:rsidR="00111A17" w:rsidRDefault="00111A17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toho </w:t>
      </w:r>
      <w:r w:rsidR="00A13DDA">
        <w:rPr>
          <w:sz w:val="24"/>
          <w:szCs w:val="24"/>
        </w:rPr>
        <w:t>je zřejmé</w:t>
      </w:r>
      <w:r>
        <w:rPr>
          <w:sz w:val="24"/>
          <w:szCs w:val="24"/>
        </w:rPr>
        <w:t>, že</w:t>
      </w:r>
      <w:r w:rsidR="00A13DDA">
        <w:rPr>
          <w:sz w:val="24"/>
          <w:szCs w:val="24"/>
        </w:rPr>
        <w:t xml:space="preserve"> u některých poskytovatelů zdravotních služeb</w:t>
      </w:r>
      <w:r>
        <w:rPr>
          <w:sz w:val="24"/>
          <w:szCs w:val="24"/>
        </w:rPr>
        <w:t xml:space="preserve"> není správně pochopeno právo nezletilého staršího čtrnácti let</w:t>
      </w:r>
      <w:r w:rsidR="00594078">
        <w:rPr>
          <w:sz w:val="24"/>
          <w:szCs w:val="24"/>
        </w:rPr>
        <w:t xml:space="preserve">, aby nebyl proveden odkladný zákrok spojený se zásahem do jeho tělesné integrity. Někteří poskytovatelé zdravotních služeb si toto ustanovení </w:t>
      </w:r>
      <w:r w:rsidR="00594078">
        <w:rPr>
          <w:sz w:val="24"/>
          <w:szCs w:val="24"/>
        </w:rPr>
        <w:lastRenderedPageBreak/>
        <w:t>občanského zákoníku vysvětlují tak, že jde-li o pacienta staršího čtrnácti let, je třeba vždy mít</w:t>
      </w:r>
      <w:r w:rsidR="00A13DDA">
        <w:rPr>
          <w:sz w:val="24"/>
          <w:szCs w:val="24"/>
        </w:rPr>
        <w:t xml:space="preserve"> jeho</w:t>
      </w:r>
      <w:r w:rsidR="00594078">
        <w:rPr>
          <w:sz w:val="24"/>
          <w:szCs w:val="24"/>
        </w:rPr>
        <w:t xml:space="preserve"> písemný informovaný souhlas se zákrokem. Ve skutečnosti</w:t>
      </w:r>
      <w:r w:rsidR="00A13DDA">
        <w:rPr>
          <w:sz w:val="24"/>
          <w:szCs w:val="24"/>
        </w:rPr>
        <w:t xml:space="preserve"> se</w:t>
      </w:r>
      <w:r w:rsidR="00594078">
        <w:rPr>
          <w:sz w:val="24"/>
          <w:szCs w:val="24"/>
        </w:rPr>
        <w:t xml:space="preserve"> však uvedené zákonné ustanovení </w:t>
      </w:r>
      <w:r w:rsidR="00A13DDA">
        <w:rPr>
          <w:sz w:val="24"/>
          <w:szCs w:val="24"/>
        </w:rPr>
        <w:t>vztahuje</w:t>
      </w:r>
      <w:r w:rsidR="00594078">
        <w:rPr>
          <w:sz w:val="24"/>
          <w:szCs w:val="24"/>
        </w:rPr>
        <w:t xml:space="preserve"> pouze</w:t>
      </w:r>
      <w:r w:rsidR="00A13DDA">
        <w:rPr>
          <w:sz w:val="24"/>
          <w:szCs w:val="24"/>
        </w:rPr>
        <w:t xml:space="preserve"> na</w:t>
      </w:r>
      <w:r w:rsidR="00594078">
        <w:rPr>
          <w:sz w:val="24"/>
          <w:szCs w:val="24"/>
        </w:rPr>
        <w:t xml:space="preserve"> situaci, kdy nezletilý pacient starší čtrnácti let vážně odporuje zákroku,</w:t>
      </w:r>
      <w:r w:rsidR="00A13DDA">
        <w:rPr>
          <w:sz w:val="24"/>
          <w:szCs w:val="24"/>
        </w:rPr>
        <w:t xml:space="preserve"> spojenému se zásahem do tělesné integrity,</w:t>
      </w:r>
      <w:r w:rsidR="00594078">
        <w:rPr>
          <w:sz w:val="24"/>
          <w:szCs w:val="24"/>
        </w:rPr>
        <w:t xml:space="preserve"> který není neodkladný a se kterým jeho rodiče souhlasí. Pro tento případ zákon stanoví, že nejde-li o neodkladnou péči, je třeba vyžádat si souhlas soudu. </w:t>
      </w:r>
    </w:p>
    <w:p w14:paraId="6806A57F" w14:textId="615E8875" w:rsidR="00594078" w:rsidRDefault="00594078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Obecně tedy platí, že s běžným poskytnutím zdravotních služeb nezletilému pacientovi stačí souhlas jednoho z jeho </w:t>
      </w:r>
      <w:r w:rsidR="00A13DDA">
        <w:rPr>
          <w:sz w:val="24"/>
          <w:szCs w:val="24"/>
        </w:rPr>
        <w:t>rodičů</w:t>
      </w:r>
      <w:r>
        <w:rPr>
          <w:sz w:val="24"/>
          <w:szCs w:val="24"/>
        </w:rPr>
        <w:t xml:space="preserve">. Zákon </w:t>
      </w:r>
      <w:r w:rsidR="00756693">
        <w:rPr>
          <w:sz w:val="24"/>
          <w:szCs w:val="24"/>
        </w:rPr>
        <w:t xml:space="preserve">předpokládá, že je povinností tohoto </w:t>
      </w:r>
      <w:r w:rsidR="00A13DDA">
        <w:rPr>
          <w:sz w:val="24"/>
          <w:szCs w:val="24"/>
        </w:rPr>
        <w:t>rodiče</w:t>
      </w:r>
      <w:r w:rsidR="00756693">
        <w:rPr>
          <w:sz w:val="24"/>
          <w:szCs w:val="24"/>
        </w:rPr>
        <w:t xml:space="preserve"> jednat se souhlasem druhého rodiče a že souhlas je udělován za oba rodiče, byť jej prezentuje pouze jeden z nich. Podle § 876 odstavec 3 občanského zákoníku, jedná-li jeden z rodičů v záležitosti dítěte sám, vůči třetí osobě, kter</w:t>
      </w:r>
      <w:r w:rsidR="00607C9F">
        <w:rPr>
          <w:sz w:val="24"/>
          <w:szCs w:val="24"/>
        </w:rPr>
        <w:t>á</w:t>
      </w:r>
      <w:r w:rsidR="00756693">
        <w:rPr>
          <w:sz w:val="24"/>
          <w:szCs w:val="24"/>
        </w:rPr>
        <w:t xml:space="preserve"> je v dobré víře, má se za to, že jedná se souhlasem druhého rodiče. </w:t>
      </w:r>
      <w:r w:rsidR="00756693" w:rsidRPr="00F2368B">
        <w:rPr>
          <w:b/>
          <w:bCs/>
          <w:sz w:val="24"/>
          <w:szCs w:val="24"/>
        </w:rPr>
        <w:t>Lékař, kterému dává jeden z rodičů souhlas s určitou zdravotní péčí u nezletilého, tedy právem předpokládá, že souhlas je udělován za oba rodiče a rozhodně není jeho povinností zjišťovat, zda tomu tak skutečně je a zda i druhý z rodičů s případným zdravotním výkonem u dítě</w:t>
      </w:r>
      <w:r w:rsidR="00C74BF6">
        <w:rPr>
          <w:b/>
          <w:bCs/>
          <w:sz w:val="24"/>
          <w:szCs w:val="24"/>
        </w:rPr>
        <w:t>te</w:t>
      </w:r>
      <w:r w:rsidR="00756693" w:rsidRPr="00F2368B">
        <w:rPr>
          <w:b/>
          <w:bCs/>
          <w:sz w:val="24"/>
          <w:szCs w:val="24"/>
        </w:rPr>
        <w:t xml:space="preserve"> souhlasí.</w:t>
      </w:r>
      <w:r w:rsidR="00756693">
        <w:rPr>
          <w:sz w:val="24"/>
          <w:szCs w:val="24"/>
        </w:rPr>
        <w:t xml:space="preserve"> V některých, méně závažných případech, postačí souhlas samotného nezletilého pacienta, lze-li rozumně předpokládat, že je schopen takový souhlas udělit. Obecně se má za to, že pacient starší dvanácti let je schopen, je</w:t>
      </w:r>
      <w:r w:rsidR="00C74BF6">
        <w:rPr>
          <w:sz w:val="24"/>
          <w:szCs w:val="24"/>
        </w:rPr>
        <w:t>-li</w:t>
      </w:r>
      <w:r w:rsidR="00756693">
        <w:rPr>
          <w:sz w:val="24"/>
          <w:szCs w:val="24"/>
        </w:rPr>
        <w:t xml:space="preserve"> průměrně rozumově vyspělý tvořit si vlastní názory a vyslovovat svá stanoviska.</w:t>
      </w:r>
      <w:r w:rsidR="00B745FF">
        <w:rPr>
          <w:sz w:val="24"/>
          <w:szCs w:val="24"/>
        </w:rPr>
        <w:t xml:space="preserve"> </w:t>
      </w:r>
      <w:r w:rsidR="00607C9F">
        <w:rPr>
          <w:sz w:val="24"/>
          <w:szCs w:val="24"/>
        </w:rPr>
        <w:t>P</w:t>
      </w:r>
      <w:r w:rsidR="00B745FF">
        <w:rPr>
          <w:sz w:val="24"/>
          <w:szCs w:val="24"/>
        </w:rPr>
        <w:t>odat informace nezletilému pacientovi je</w:t>
      </w:r>
      <w:r w:rsidR="00607C9F">
        <w:rPr>
          <w:sz w:val="24"/>
          <w:szCs w:val="24"/>
        </w:rPr>
        <w:t xml:space="preserve"> však</w:t>
      </w:r>
      <w:r w:rsidR="00B745FF">
        <w:rPr>
          <w:sz w:val="24"/>
          <w:szCs w:val="24"/>
        </w:rPr>
        <w:t xml:space="preserve"> třeba mnohem dříve než ve dvanácti letech, osobně se domnívám, že hranicí je počátek školního věku nezletilého dítěte k tomu, aby mu bylo vysvětleno, jaká zdravotní péče mu má být poskytnuta a zjištěn jeho názor, který má být brán v úvahu. </w:t>
      </w:r>
    </w:p>
    <w:p w14:paraId="197CB11F" w14:textId="29E06B24" w:rsidR="00B745FF" w:rsidRDefault="00B745FF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>Zástupkyně Veřejného ochránce práv vydala v nedávné době stanovisko, podle kterého v případě hospitalizace nezletilého pacienta v dětské psychiatrické nemocnici nepostačí pouhý souhlas jednoho z rodičů, případně i obou rodičů, ale u pacientů</w:t>
      </w:r>
      <w:r w:rsidR="00C74BF6">
        <w:rPr>
          <w:sz w:val="24"/>
          <w:szCs w:val="24"/>
        </w:rPr>
        <w:t>,</w:t>
      </w:r>
      <w:r>
        <w:rPr>
          <w:sz w:val="24"/>
          <w:szCs w:val="24"/>
        </w:rPr>
        <w:t xml:space="preserve"> kteří jsou ve věku, kdy lze předpokládat, že si mohou tvořit vlastní názory a jsou dostatečně rozumově vyspělí, je třeba zjistit i jejich stanovisko k hospitalizaci a pokud s hospitalizací nesouhlasí, je třeba toto stanovisko vzít v úvahu. To neznamená za každou cenu jej respektovat, protože je třeba brát v úvahu i psychický stav pacienta a jeho způsobilost vyjádřit se k případu a k vlastní hospitalizaci s ohledem na jeho zdravotní i psychický stav i s ohledem na důvody</w:t>
      </w:r>
      <w:r w:rsidR="002C707E">
        <w:rPr>
          <w:sz w:val="24"/>
          <w:szCs w:val="24"/>
        </w:rPr>
        <w:t>,</w:t>
      </w:r>
      <w:r>
        <w:rPr>
          <w:sz w:val="24"/>
          <w:szCs w:val="24"/>
        </w:rPr>
        <w:t xml:space="preserve"> pro které třeba rodiče s jeho hospitalizací v dětské psychiatrické nemocnici</w:t>
      </w:r>
      <w:r w:rsidR="002C707E">
        <w:rPr>
          <w:sz w:val="24"/>
          <w:szCs w:val="24"/>
        </w:rPr>
        <w:t>,</w:t>
      </w:r>
      <w:r>
        <w:rPr>
          <w:sz w:val="24"/>
          <w:szCs w:val="24"/>
        </w:rPr>
        <w:t xml:space="preserve"> souhlasí. </w:t>
      </w:r>
      <w:r w:rsidR="002C707E">
        <w:rPr>
          <w:sz w:val="24"/>
          <w:szCs w:val="24"/>
        </w:rPr>
        <w:t xml:space="preserve">Nelze však zcela ignorovat stanovisko nezletilého pacienta schopného se vyjádřit a je třeba o tomto stanovisku učinit i záznam do zdravotnické dokumentace. Pokud nezletilý pacient vysloví jednoznačně nesouhlas s hospitalizací a rodiče s hospitalizací souhlasí, je na lékaři, aby posoudil, zda je v zájmu nezletilého pacienta, aby byl hospitalizován, byť bez svého souhlasu nebo naopak, by měla stačit, s ohledem na stanovisko nezletilého, ambulantní péče, ač jinak, pokud by nezletilý pacient souhlasil, by ho do péče přijal. Obecně platí, že rozhodnout musí lékař a není povinen respektovat ani stanovisko rodičů, že si přejí hospitalizaci dítěte, ale ani stanovisko nezletilého pacienta. Je třeba brát tato stanoviska v úvahu a konečné stanovisko náleží lékaři. Pokud by však rodiče s hospitalizací nesouhlasili, lze ji realizovat pouze, pokud </w:t>
      </w:r>
      <w:r w:rsidR="00C74BF6">
        <w:rPr>
          <w:sz w:val="24"/>
          <w:szCs w:val="24"/>
        </w:rPr>
        <w:t>by šlo o</w:t>
      </w:r>
      <w:r w:rsidR="002C707E">
        <w:rPr>
          <w:sz w:val="24"/>
          <w:szCs w:val="24"/>
        </w:rPr>
        <w:t xml:space="preserve"> zdravotní služby nezbytné k záchraně života nebo k zamezení vážného poškození zdraví nezletilého pacienta. </w:t>
      </w:r>
    </w:p>
    <w:p w14:paraId="15217937" w14:textId="24162963" w:rsidR="002C707E" w:rsidRPr="00C74BF6" w:rsidRDefault="002C707E" w:rsidP="000F449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C74BF6">
        <w:rPr>
          <w:sz w:val="24"/>
          <w:szCs w:val="24"/>
        </w:rPr>
        <w:t>R</w:t>
      </w:r>
      <w:r>
        <w:rPr>
          <w:sz w:val="24"/>
          <w:szCs w:val="24"/>
        </w:rPr>
        <w:t>ozhodovací praxe Ústavního soudu ČR se mění</w:t>
      </w:r>
      <w:r w:rsidR="00C74BF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222E3">
        <w:rPr>
          <w:sz w:val="24"/>
          <w:szCs w:val="24"/>
        </w:rPr>
        <w:t xml:space="preserve">pokud jde o rozhodování o poskytnutí neodkladné péče nezletilému pacientovi v případě nesouhlasu rodičů. Podle nálezu </w:t>
      </w:r>
      <w:proofErr w:type="spellStart"/>
      <w:r w:rsidR="007222E3">
        <w:rPr>
          <w:sz w:val="24"/>
          <w:szCs w:val="24"/>
        </w:rPr>
        <w:t>sp</w:t>
      </w:r>
      <w:proofErr w:type="spellEnd"/>
      <w:r w:rsidR="007222E3">
        <w:rPr>
          <w:sz w:val="24"/>
          <w:szCs w:val="24"/>
        </w:rPr>
        <w:t xml:space="preserve">. zn.: III. </w:t>
      </w:r>
      <w:r w:rsidR="007222E3">
        <w:rPr>
          <w:sz w:val="24"/>
          <w:szCs w:val="24"/>
        </w:rPr>
        <w:lastRenderedPageBreak/>
        <w:t xml:space="preserve">ÚS 459/03, jde-li o neodkladnou péči, </w:t>
      </w:r>
      <w:r w:rsidR="0060520E">
        <w:rPr>
          <w:sz w:val="24"/>
          <w:szCs w:val="24"/>
        </w:rPr>
        <w:t xml:space="preserve">je na místě předběžné </w:t>
      </w:r>
      <w:r w:rsidR="00EA237D">
        <w:rPr>
          <w:sz w:val="24"/>
          <w:szCs w:val="24"/>
        </w:rPr>
        <w:t xml:space="preserve">opatření soudu, kterým soud nahradí souhlas rodičů s poskytnutím neodkladné péče nezletilému dítěti. </w:t>
      </w:r>
      <w:r w:rsidR="00EA237D" w:rsidRPr="00C74BF6">
        <w:rPr>
          <w:b/>
          <w:bCs/>
          <w:sz w:val="24"/>
          <w:szCs w:val="24"/>
        </w:rPr>
        <w:t xml:space="preserve">Ústavní soud ČR konstatuje, že </w:t>
      </w:r>
      <w:r w:rsidR="00F30023" w:rsidRPr="00C74BF6">
        <w:rPr>
          <w:b/>
          <w:bCs/>
          <w:sz w:val="24"/>
          <w:szCs w:val="24"/>
        </w:rPr>
        <w:t>rodiče nemohou rozhodovat proti zájmu svého dítěte.</w:t>
      </w:r>
    </w:p>
    <w:p w14:paraId="0060DA1F" w14:textId="013E7C15" w:rsidR="00F30023" w:rsidRDefault="00F30023" w:rsidP="000F44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Naproti tomu, nález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>.</w:t>
      </w:r>
      <w:r w:rsidR="00C74B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zn.: III. ÚS 916/13 dospěl k závěru, že předběžné opatření soudu, kterým je rozhodnuto o právu, poskytovatele zdravotních služeb poskytnout nezletilému dítěti neodkladnou péči bez souhlasu rodičů není na místě, protože má být postupováno podle zákona o zdravotních službách a podmínkách jejich poskytování. Ústavní soud ČR i v tomto nálezu souhlasí s tím, že rodiče nemohou rozhodovat proti zájmu dítěte, ale o tom, že bude poskytnuta neodkladná péče bez souhlasu rodičů by, podle tohoto nálezu, měl rozhodnout poskytovatel zdravotních služeb v souladu se zákonem o zdravotních službách a podmínkách jejich poskytování, nikoli soud. </w:t>
      </w:r>
    </w:p>
    <w:p w14:paraId="1710B59B" w14:textId="0AEF40FB" w:rsidR="00F30023" w:rsidRPr="00B163D0" w:rsidRDefault="00F30023" w:rsidP="000F449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Posun v názoru Ústavního soudu ČR nastal patrně rovněž v souvislosti s přijetím zákona č. 372/2011 Sb., o zdravotních službách a podmínkách jejich poskytování, když </w:t>
      </w:r>
      <w:r w:rsidRPr="0011196C">
        <w:rPr>
          <w:b/>
          <w:bCs/>
          <w:sz w:val="24"/>
          <w:szCs w:val="24"/>
        </w:rPr>
        <w:t>ustanovení § 38 odstavec 4 písmeno b) tohoto zákona stanoví, že bez souhlasu lze poskytnout nezletilému pacientovi zdravotní služby nezbytné k záchraně života nebo zamezení vážného poškození zdraví. O tom, že jde právě o tyto zdravotní služby rozhoduje tedy lékař, nikoli soud,</w:t>
      </w:r>
      <w:r>
        <w:rPr>
          <w:sz w:val="24"/>
          <w:szCs w:val="24"/>
        </w:rPr>
        <w:t xml:space="preserve"> a stačí rozhodnutí lékaře o tom, že zdravotní služby budou poskytnuty,</w:t>
      </w:r>
      <w:r w:rsidR="00357499">
        <w:rPr>
          <w:sz w:val="24"/>
          <w:szCs w:val="24"/>
        </w:rPr>
        <w:t xml:space="preserve"> případně hospitalizace nezletilého dítěte provedena i bez souhlasu zákonného zástupce, aniž by k tomu bylo třeba předběžného opatření soudu. Je pravdou, že v těchto případech je přenesena odpovědnost na poskytovatele zdravotní služby, tedy ve skutečnosti v praxi na službu konajícího lékaře, který rozhodne, zda jde či nejde o tuto situaci, tedy, zda dítě je ohroženo na životě nebo vážně ohroženo na zdraví a je potřeba poskytnout mu neodkladně zdravotní péči. </w:t>
      </w:r>
      <w:r w:rsidR="00357499" w:rsidRPr="00B163D0">
        <w:rPr>
          <w:b/>
          <w:bCs/>
          <w:sz w:val="24"/>
          <w:szCs w:val="24"/>
        </w:rPr>
        <w:t xml:space="preserve">Pokud je nezletilý pacient hospitalizován bez souhlasu svých rodičů i bez svého souhlasu, případ musí být hlášen do </w:t>
      </w:r>
      <w:r w:rsidR="0011196C" w:rsidRPr="00B163D0">
        <w:rPr>
          <w:b/>
          <w:bCs/>
          <w:sz w:val="24"/>
          <w:szCs w:val="24"/>
        </w:rPr>
        <w:t>24</w:t>
      </w:r>
      <w:r w:rsidR="00357499" w:rsidRPr="00B163D0">
        <w:rPr>
          <w:b/>
          <w:bCs/>
          <w:sz w:val="24"/>
          <w:szCs w:val="24"/>
        </w:rPr>
        <w:t xml:space="preserve"> hodin soudu v místě sídla zdravotnického zařízení a soud musí do sedmi dnů předběžně rozhodnout, zda hospitalizace bez souhlasu byla či nebyla v souladu se zákonem. Tento postup platí i v případě zletilých dospělých pacientů. </w:t>
      </w:r>
    </w:p>
    <w:p w14:paraId="19DD50A6" w14:textId="5A6BB131" w:rsidR="00357499" w:rsidRDefault="00357499" w:rsidP="000F4495">
      <w:pPr>
        <w:jc w:val="both"/>
        <w:rPr>
          <w:sz w:val="24"/>
          <w:szCs w:val="24"/>
        </w:rPr>
      </w:pPr>
    </w:p>
    <w:p w14:paraId="70798A2D" w14:textId="37C6019D" w:rsidR="00357499" w:rsidRDefault="00357499" w:rsidP="0035749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Rodiče si někdy „vyřizují účty“ přes dítě i jeho lékaře</w:t>
      </w:r>
    </w:p>
    <w:p w14:paraId="4238C67E" w14:textId="17239D2D" w:rsidR="00357499" w:rsidRDefault="00357499" w:rsidP="00357499">
      <w:pPr>
        <w:jc w:val="center"/>
        <w:rPr>
          <w:b/>
          <w:bCs/>
          <w:sz w:val="28"/>
          <w:szCs w:val="28"/>
          <w:u w:val="single"/>
        </w:rPr>
      </w:pPr>
    </w:p>
    <w:p w14:paraId="4C51932D" w14:textId="66079BEA" w:rsidR="00357499" w:rsidRDefault="00357499" w:rsidP="003574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Zejména v případě dětských psychiatrů, dětských klinických psychologů, ale často i registrujících praktických lékařů pro děti a dorost, se někdy stává, že si rodiče vzájemně dělají schválnosti a </w:t>
      </w:r>
      <w:r w:rsidR="0011196C">
        <w:rPr>
          <w:sz w:val="24"/>
          <w:szCs w:val="24"/>
        </w:rPr>
        <w:t>zneužívají</w:t>
      </w:r>
      <w:r>
        <w:rPr>
          <w:sz w:val="24"/>
          <w:szCs w:val="24"/>
        </w:rPr>
        <w:t xml:space="preserve"> k tomu své nezletilé dítě. Přitom mnohdy nesledují zájem dítěte</w:t>
      </w:r>
      <w:r w:rsidR="004A76ED">
        <w:rPr>
          <w:sz w:val="24"/>
          <w:szCs w:val="24"/>
        </w:rPr>
        <w:t>, ale spíše je to vedeno snahou triumfovat nad druhým z rodičů.</w:t>
      </w:r>
      <w:r w:rsidR="00570D87">
        <w:rPr>
          <w:sz w:val="24"/>
          <w:szCs w:val="24"/>
        </w:rPr>
        <w:t xml:space="preserve"> Doba </w:t>
      </w:r>
      <w:proofErr w:type="spellStart"/>
      <w:r w:rsidR="00570D87">
        <w:rPr>
          <w:sz w:val="24"/>
          <w:szCs w:val="24"/>
        </w:rPr>
        <w:t>koronavirové</w:t>
      </w:r>
      <w:proofErr w:type="spellEnd"/>
      <w:r w:rsidR="00570D87">
        <w:rPr>
          <w:sz w:val="24"/>
          <w:szCs w:val="24"/>
        </w:rPr>
        <w:t xml:space="preserve"> pandemie je někdy dobrou příležitostí pro „válku rodičů“, pokud jeden si přeje očkování dítěte, druhý je zásadně proti.</w:t>
      </w:r>
      <w:r w:rsidR="004A76ED">
        <w:rPr>
          <w:sz w:val="24"/>
          <w:szCs w:val="24"/>
        </w:rPr>
        <w:t xml:space="preserve"> Dost často se stává, že například jeden z rodičů, zpravidla rozvedených, provede volbu dětského psychiatra nebo klinického psychologa a druhý z rodičů posléze sděluje lékaři, že nesouhlasí, aby dítě bylo převzato do péče dětského psychiatra nebo dokonce nesouhlasí ani s registrací u dítěte u konkrétního praktického lékaře pro děti a dorost. Jak v těchto případech postupovat? Lékař je pochopitelně v dobré víře, že pokud se na něho obrátí jeden z rodičů a požádá ho o převzetí dítěte do péče, má souhlas zákonného zástupce, aby dítě do </w:t>
      </w:r>
      <w:r w:rsidR="004A76ED">
        <w:rPr>
          <w:sz w:val="24"/>
          <w:szCs w:val="24"/>
        </w:rPr>
        <w:lastRenderedPageBreak/>
        <w:t xml:space="preserve">péče převzal. </w:t>
      </w:r>
      <w:r w:rsidR="0092680A">
        <w:rPr>
          <w:sz w:val="24"/>
          <w:szCs w:val="24"/>
        </w:rPr>
        <w:t xml:space="preserve">Nepotřebuje </w:t>
      </w:r>
      <w:r w:rsidR="0011196C">
        <w:rPr>
          <w:sz w:val="24"/>
          <w:szCs w:val="24"/>
        </w:rPr>
        <w:t>zjišťovat stanovisko</w:t>
      </w:r>
      <w:r w:rsidR="0092680A">
        <w:rPr>
          <w:sz w:val="24"/>
          <w:szCs w:val="24"/>
        </w:rPr>
        <w:t xml:space="preserve"> druhého z rodičů a nelze ani požadovat, aby </w:t>
      </w:r>
      <w:r w:rsidR="0011196C">
        <w:rPr>
          <w:sz w:val="24"/>
          <w:szCs w:val="24"/>
        </w:rPr>
        <w:t>jej</w:t>
      </w:r>
      <w:r w:rsidR="0092680A">
        <w:rPr>
          <w:sz w:val="24"/>
          <w:szCs w:val="24"/>
        </w:rPr>
        <w:t xml:space="preserve"> zjišťoval</w:t>
      </w:r>
      <w:r w:rsidR="00635FAE">
        <w:rPr>
          <w:sz w:val="24"/>
          <w:szCs w:val="24"/>
        </w:rPr>
        <w:t>.</w:t>
      </w:r>
      <w:r w:rsidR="0092680A">
        <w:rPr>
          <w:sz w:val="24"/>
          <w:szCs w:val="24"/>
        </w:rPr>
        <w:t xml:space="preserve"> Pokud však druhý z rodičů lékaře kontaktuje a vysloví nesouhlas s poskytováním lékařské péče (v případě dětských psychiatrů je to </w:t>
      </w:r>
      <w:r w:rsidR="00635FAE">
        <w:rPr>
          <w:sz w:val="24"/>
          <w:szCs w:val="24"/>
        </w:rPr>
        <w:t>někdy</w:t>
      </w:r>
      <w:r w:rsidR="0092680A">
        <w:rPr>
          <w:sz w:val="24"/>
          <w:szCs w:val="24"/>
        </w:rPr>
        <w:t xml:space="preserve"> zdůvodňováno tím, že </w:t>
      </w:r>
      <w:r w:rsidR="00635FAE">
        <w:rPr>
          <w:sz w:val="24"/>
          <w:szCs w:val="24"/>
        </w:rPr>
        <w:t>psychiatrická péče je u nás stále považována za cosi zahanbujícího a pokud informace o ni</w:t>
      </w:r>
      <w:r w:rsidR="0092680A">
        <w:rPr>
          <w:sz w:val="24"/>
          <w:szCs w:val="24"/>
        </w:rPr>
        <w:t xml:space="preserve"> prochází systémem zdravotního pojištění, pak</w:t>
      </w:r>
      <w:r w:rsidR="00635FAE">
        <w:rPr>
          <w:sz w:val="24"/>
          <w:szCs w:val="24"/>
        </w:rPr>
        <w:t xml:space="preserve"> to</w:t>
      </w:r>
      <w:r w:rsidR="0092680A">
        <w:rPr>
          <w:sz w:val="24"/>
          <w:szCs w:val="24"/>
        </w:rPr>
        <w:t xml:space="preserve"> jde s člověkem celý jeho život)</w:t>
      </w:r>
      <w:r w:rsidR="00635FAE">
        <w:rPr>
          <w:sz w:val="24"/>
          <w:szCs w:val="24"/>
        </w:rPr>
        <w:t>.</w:t>
      </w:r>
      <w:r w:rsidR="0092680A">
        <w:rPr>
          <w:sz w:val="24"/>
          <w:szCs w:val="24"/>
        </w:rPr>
        <w:t xml:space="preserve"> Pokud druhý rodič skutečně nesouhlasí</w:t>
      </w:r>
      <w:r w:rsidR="00635FAE">
        <w:rPr>
          <w:sz w:val="24"/>
          <w:szCs w:val="24"/>
        </w:rPr>
        <w:t xml:space="preserve"> s poskytováním zdravotních služeb svému dítěti,</w:t>
      </w:r>
      <w:r w:rsidR="0092680A">
        <w:rPr>
          <w:sz w:val="24"/>
          <w:szCs w:val="24"/>
        </w:rPr>
        <w:t xml:space="preserve"> je třeba ho pozvat, vysvětlit mu, z jakých důvodů je třeba dítěti zdravotní péči poskytovat a jaké následky pro jeho zdraví, případně život, může mít neposkytování péče – například dětským psychiatrem. Pokud přesto rodič setrvá na svém stanovisku a nejde o neodkladnou péči, je třeba s ním sepsat řádný </w:t>
      </w:r>
      <w:r w:rsidR="00385C92">
        <w:rPr>
          <w:sz w:val="24"/>
          <w:szCs w:val="24"/>
        </w:rPr>
        <w:t xml:space="preserve">písemný </w:t>
      </w:r>
      <w:r w:rsidR="0092680A">
        <w:rPr>
          <w:sz w:val="24"/>
          <w:szCs w:val="24"/>
        </w:rPr>
        <w:t xml:space="preserve">informovaný </w:t>
      </w:r>
      <w:r w:rsidR="00385C92">
        <w:rPr>
          <w:sz w:val="24"/>
          <w:szCs w:val="24"/>
        </w:rPr>
        <w:t>nesouhlas – rever</w:t>
      </w:r>
      <w:r w:rsidR="00635FAE">
        <w:rPr>
          <w:sz w:val="24"/>
          <w:szCs w:val="24"/>
        </w:rPr>
        <w:t>s</w:t>
      </w:r>
      <w:r w:rsidR="00385C92">
        <w:rPr>
          <w:sz w:val="24"/>
          <w:szCs w:val="24"/>
        </w:rPr>
        <w:t>, ve kterém potvrdí, že odmítá poskytování zdravotní péče svému dítěti, u konkrétního poskytovatele zdravotních služeb. Nejde-li o neodkladnou péči a není-li tento rodič zbaven rodičovské odpovědnosti, tedy rodičovských práv a povinností, je třeba jeho rozhodnutí respektovat.</w:t>
      </w:r>
      <w:r w:rsidR="00635FAE">
        <w:rPr>
          <w:sz w:val="24"/>
          <w:szCs w:val="24"/>
        </w:rPr>
        <w:t xml:space="preserve"> Rozhodně ale nestačí telefonické nebo emailové stanovisko, je nutný řádný písemný informovaný nesouhlas</w:t>
      </w:r>
      <w:r w:rsidR="00D23B28">
        <w:rPr>
          <w:sz w:val="24"/>
          <w:szCs w:val="24"/>
        </w:rPr>
        <w:t>, jinak nelze brát stanovisko druhého rodiče v úvahu.</w:t>
      </w:r>
      <w:r w:rsidR="00385C92">
        <w:rPr>
          <w:sz w:val="24"/>
          <w:szCs w:val="24"/>
        </w:rPr>
        <w:t xml:space="preserve"> Další</w:t>
      </w:r>
      <w:r w:rsidR="00D23B28">
        <w:rPr>
          <w:sz w:val="24"/>
          <w:szCs w:val="24"/>
        </w:rPr>
        <w:t xml:space="preserve"> postup</w:t>
      </w:r>
      <w:r w:rsidR="00385C92">
        <w:rPr>
          <w:sz w:val="24"/>
          <w:szCs w:val="24"/>
        </w:rPr>
        <w:t xml:space="preserve"> je</w:t>
      </w:r>
      <w:r w:rsidR="00D23B28">
        <w:rPr>
          <w:sz w:val="24"/>
          <w:szCs w:val="24"/>
        </w:rPr>
        <w:t xml:space="preserve"> již záležitostí rodičů</w:t>
      </w:r>
      <w:r w:rsidR="00385C92">
        <w:rPr>
          <w:sz w:val="24"/>
          <w:szCs w:val="24"/>
        </w:rPr>
        <w:t xml:space="preserve">, kteří mohou podat návrh soudu, aby rozhodl, jak má být dále postupováno, přičemž soud může nahradit souhlas rodiče s poskytnutím zdravotní péče dítěti svým pravomocným rozhodnutím nebo i předběžným opatřením, které je ihned vykonatelné. </w:t>
      </w:r>
    </w:p>
    <w:p w14:paraId="049C3DB6" w14:textId="5280FC4C" w:rsidR="00385C92" w:rsidRPr="00D23B28" w:rsidRDefault="00385C92" w:rsidP="0035749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Někdy se setkáváme s tím, že jeden z rodičů argumentuje, že on má svěřeno dítě do péče a nepřeje si, aby druhý rodič byl informován o jeho zdravotním stavu a poskytované zdravotní péči. Avšak i rozvedený rodič, kterému dítě nebylo svěřeno do péče, má rodičovskou odpovědnost – tedy rodičovská práva a povinnosti, pokud nebyl těchto práv zbaven, což jsou zcela výjimečné případy. </w:t>
      </w:r>
      <w:r w:rsidRPr="00D23B28">
        <w:rPr>
          <w:b/>
          <w:bCs/>
          <w:sz w:val="24"/>
          <w:szCs w:val="24"/>
        </w:rPr>
        <w:t>Nelze tedy respektovat přání</w:t>
      </w:r>
      <w:r w:rsidR="00D23B28">
        <w:rPr>
          <w:b/>
          <w:bCs/>
          <w:sz w:val="24"/>
          <w:szCs w:val="24"/>
        </w:rPr>
        <w:t xml:space="preserve"> jednoho z rodičů, aby lékař</w:t>
      </w:r>
      <w:r w:rsidRPr="00D23B28">
        <w:rPr>
          <w:b/>
          <w:bCs/>
          <w:sz w:val="24"/>
          <w:szCs w:val="24"/>
        </w:rPr>
        <w:t xml:space="preserve"> druhého z rodičů neinformova</w:t>
      </w:r>
      <w:r w:rsidR="00D23B28">
        <w:rPr>
          <w:b/>
          <w:bCs/>
          <w:sz w:val="24"/>
          <w:szCs w:val="24"/>
        </w:rPr>
        <w:t>l</w:t>
      </w:r>
      <w:r w:rsidRPr="00D23B28">
        <w:rPr>
          <w:b/>
          <w:bCs/>
          <w:sz w:val="24"/>
          <w:szCs w:val="24"/>
        </w:rPr>
        <w:t>,</w:t>
      </w:r>
      <w:r w:rsidR="00E96CCB">
        <w:rPr>
          <w:b/>
          <w:bCs/>
          <w:sz w:val="24"/>
          <w:szCs w:val="24"/>
        </w:rPr>
        <w:t xml:space="preserve"> nebo nebral v úvahu jeho stanovisko,</w:t>
      </w:r>
      <w:r w:rsidR="00D23B28" w:rsidRPr="00D23B28">
        <w:rPr>
          <w:b/>
          <w:bCs/>
          <w:sz w:val="24"/>
          <w:szCs w:val="24"/>
        </w:rPr>
        <w:t xml:space="preserve"> protože mu dítě není svěřeno do péče,</w:t>
      </w:r>
      <w:r w:rsidRPr="00D23B28">
        <w:rPr>
          <w:b/>
          <w:bCs/>
          <w:sz w:val="24"/>
          <w:szCs w:val="24"/>
        </w:rPr>
        <w:t xml:space="preserve"> leda by ten, kdo si to přeje doložil, že </w:t>
      </w:r>
      <w:r w:rsidR="00D23B28">
        <w:rPr>
          <w:b/>
          <w:bCs/>
          <w:sz w:val="24"/>
          <w:szCs w:val="24"/>
        </w:rPr>
        <w:t>druhý</w:t>
      </w:r>
      <w:r w:rsidRPr="00D23B28">
        <w:rPr>
          <w:b/>
          <w:bCs/>
          <w:sz w:val="24"/>
          <w:szCs w:val="24"/>
        </w:rPr>
        <w:t xml:space="preserve"> rodič je zbaven rodičovské odpovědnosti pravomocným soudním rozhodnutím. </w:t>
      </w:r>
    </w:p>
    <w:p w14:paraId="77E926E1" w14:textId="468589B0" w:rsidR="00385C92" w:rsidRDefault="00385C92" w:rsidP="00357499">
      <w:pPr>
        <w:jc w:val="both"/>
        <w:rPr>
          <w:sz w:val="24"/>
          <w:szCs w:val="24"/>
        </w:rPr>
      </w:pPr>
    </w:p>
    <w:p w14:paraId="0BFFF9D6" w14:textId="74EFB1E8" w:rsidR="00385C92" w:rsidRDefault="00385C92" w:rsidP="00385C9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Týrání, zneužívání </w:t>
      </w:r>
      <w:r w:rsidR="00B707E7">
        <w:rPr>
          <w:b/>
          <w:bCs/>
          <w:sz w:val="28"/>
          <w:szCs w:val="28"/>
          <w:u w:val="single"/>
        </w:rPr>
        <w:t>a ohrožování zdravého vývoje dítěte</w:t>
      </w:r>
    </w:p>
    <w:p w14:paraId="2A890400" w14:textId="656B2B12" w:rsidR="00B707E7" w:rsidRDefault="00B707E7" w:rsidP="00385C92">
      <w:pPr>
        <w:jc w:val="center"/>
        <w:rPr>
          <w:b/>
          <w:bCs/>
          <w:sz w:val="28"/>
          <w:szCs w:val="28"/>
          <w:u w:val="single"/>
        </w:rPr>
      </w:pPr>
    </w:p>
    <w:p w14:paraId="5B603EC8" w14:textId="7F32C33E" w:rsidR="00B707E7" w:rsidRPr="00117211" w:rsidRDefault="00B707E7" w:rsidP="00B707E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Jde-li o </w:t>
      </w:r>
      <w:r w:rsidRPr="00810614">
        <w:rPr>
          <w:b/>
          <w:bCs/>
          <w:sz w:val="24"/>
          <w:szCs w:val="24"/>
        </w:rPr>
        <w:t>podezření z týrání svěřené osoby</w:t>
      </w:r>
      <w:r>
        <w:rPr>
          <w:sz w:val="24"/>
          <w:szCs w:val="24"/>
        </w:rPr>
        <w:t xml:space="preserve">, v našem případě dítěte, </w:t>
      </w:r>
      <w:r w:rsidRPr="00117211">
        <w:rPr>
          <w:b/>
          <w:bCs/>
          <w:sz w:val="24"/>
          <w:szCs w:val="24"/>
        </w:rPr>
        <w:t xml:space="preserve">je lékař vázán tzv. oznamovací povinností. V těchto případech nemá mlčenlivost, ale naopak má povinnost podezření </w:t>
      </w:r>
      <w:r w:rsidR="00117211">
        <w:rPr>
          <w:b/>
          <w:bCs/>
          <w:sz w:val="24"/>
          <w:szCs w:val="24"/>
        </w:rPr>
        <w:t>z</w:t>
      </w:r>
      <w:r w:rsidRPr="00117211">
        <w:rPr>
          <w:b/>
          <w:bCs/>
          <w:sz w:val="24"/>
          <w:szCs w:val="24"/>
        </w:rPr>
        <w:t xml:space="preserve"> týrání svěřené osoby oznámit</w:t>
      </w:r>
      <w:r w:rsidR="00117211">
        <w:rPr>
          <w:b/>
          <w:bCs/>
          <w:sz w:val="24"/>
          <w:szCs w:val="24"/>
        </w:rPr>
        <w:t>,</w:t>
      </w:r>
      <w:r w:rsidRPr="00117211">
        <w:rPr>
          <w:b/>
          <w:bCs/>
          <w:sz w:val="24"/>
          <w:szCs w:val="24"/>
        </w:rPr>
        <w:t xml:space="preserve"> a to buď Policii ČR nebo státnímu zastupitelství. </w:t>
      </w:r>
      <w:r>
        <w:rPr>
          <w:sz w:val="24"/>
          <w:szCs w:val="24"/>
        </w:rPr>
        <w:t xml:space="preserve">Nestačí oznámení orgánu sociálněprávní ochrany dětí. Oznámení o podezření z týrání svěřené osoby je třeba prokazatelně učinit buď na Policii ČR nebo na státním zastupitelství. Lékař, který takové oznámení podává, by měl rozhodně požadovat </w:t>
      </w:r>
      <w:r w:rsidRPr="00117211">
        <w:rPr>
          <w:b/>
          <w:bCs/>
          <w:sz w:val="24"/>
          <w:szCs w:val="24"/>
        </w:rPr>
        <w:t>doklad o tom, že oznámení podal</w:t>
      </w:r>
      <w:r>
        <w:rPr>
          <w:sz w:val="24"/>
          <w:szCs w:val="24"/>
        </w:rPr>
        <w:t xml:space="preserve"> nebo je</w:t>
      </w:r>
      <w:r w:rsidR="00117211">
        <w:rPr>
          <w:sz w:val="24"/>
          <w:szCs w:val="24"/>
        </w:rPr>
        <w:t>j</w:t>
      </w:r>
      <w:r>
        <w:rPr>
          <w:sz w:val="24"/>
          <w:szCs w:val="24"/>
        </w:rPr>
        <w:t xml:space="preserve"> podat písemně – doporučeně nebo datovou schránkou</w:t>
      </w:r>
      <w:r w:rsidR="00117211">
        <w:rPr>
          <w:sz w:val="24"/>
          <w:szCs w:val="24"/>
        </w:rPr>
        <w:t>,</w:t>
      </w:r>
      <w:r>
        <w:rPr>
          <w:sz w:val="24"/>
          <w:szCs w:val="24"/>
        </w:rPr>
        <w:t xml:space="preserve"> a to jedině Policii ČR nebo státnímu zastupitelství nikoli jinému orgánu. Toto pravidlo je nesmírně důležité, protože </w:t>
      </w:r>
      <w:r w:rsidRPr="00117211">
        <w:rPr>
          <w:b/>
          <w:bCs/>
          <w:sz w:val="24"/>
          <w:szCs w:val="24"/>
        </w:rPr>
        <w:t xml:space="preserve">neoznámení </w:t>
      </w:r>
      <w:r w:rsidR="00117211">
        <w:rPr>
          <w:b/>
          <w:bCs/>
          <w:sz w:val="24"/>
          <w:szCs w:val="24"/>
        </w:rPr>
        <w:t xml:space="preserve">tohoto </w:t>
      </w:r>
      <w:r w:rsidRPr="00117211">
        <w:rPr>
          <w:b/>
          <w:bCs/>
          <w:sz w:val="24"/>
          <w:szCs w:val="24"/>
        </w:rPr>
        <w:t>trestného činu je samo trestným činem s trestní sazbou až tři léta odnětí svobody.</w:t>
      </w:r>
      <w:r>
        <w:rPr>
          <w:sz w:val="24"/>
          <w:szCs w:val="24"/>
        </w:rPr>
        <w:t xml:space="preserve"> V minulosti jsme již zaznamenali případy, kdy zejména dětští lékaři byli vyšetřováni pro podezření z neoznámení trestného činu za situace, kdy na těle dítěte zjistili známky násilí, které nebylo možno vysvětlit mechanismem, kterým se jej snažili vysvětlit rodiče – například </w:t>
      </w:r>
      <w:r>
        <w:rPr>
          <w:sz w:val="24"/>
          <w:szCs w:val="24"/>
        </w:rPr>
        <w:lastRenderedPageBreak/>
        <w:t xml:space="preserve">pádem, ale bylo zřejmé, že musí jít o násilné jednání páchané druhou osobou. Lékař samozřejmě není zpravidla osobním svědkem u takového jednání. Může se však stát, že mu dítě svěří, že je týráno nebo to sice třeba i popírá, ale ze známek na jeho těle je dáno vážné podezření, že mu </w:t>
      </w:r>
      <w:r w:rsidR="001A6F6E">
        <w:rPr>
          <w:sz w:val="24"/>
          <w:szCs w:val="24"/>
        </w:rPr>
        <w:t xml:space="preserve">poranění byla způsobena jinou osobou a v úvahu připadá samozřejmě rodič. </w:t>
      </w:r>
      <w:r w:rsidR="001A6F6E" w:rsidRPr="00117211">
        <w:rPr>
          <w:b/>
          <w:bCs/>
          <w:sz w:val="24"/>
          <w:szCs w:val="24"/>
        </w:rPr>
        <w:t>Lékař neoznamuje, že rodič dítě týrá, ale oznamuje, že na těle dítěte zjistil známky násilí, které by mohly svědčit o případném týrání druhou osobou. Další je již věcí Policie ČR.</w:t>
      </w:r>
    </w:p>
    <w:p w14:paraId="17F8DDF4" w14:textId="170D7263" w:rsidR="001A6F6E" w:rsidRDefault="001A6F6E" w:rsidP="00B707E7">
      <w:pPr>
        <w:jc w:val="both"/>
        <w:rPr>
          <w:sz w:val="24"/>
          <w:szCs w:val="24"/>
        </w:rPr>
      </w:pPr>
      <w:r w:rsidRPr="00117211">
        <w:rPr>
          <w:b/>
          <w:bCs/>
          <w:sz w:val="24"/>
          <w:szCs w:val="24"/>
        </w:rPr>
        <w:t>Pohlavní zneužívání osoby mladší patnácti let nepodléhá přímo oznamovací povinnosti, ale podléhá povinnosti překazit trestný čin</w:t>
      </w:r>
      <w:r>
        <w:rPr>
          <w:sz w:val="24"/>
          <w:szCs w:val="24"/>
        </w:rPr>
        <w:t xml:space="preserve">. Trestný čin v podmínkách zdravotnictví lze těžko v tomto případě překazit jinak, než oznámením Policii ČR nebo státnímu zastupitelství (opět nikoli jakémukoli jinému orgánu). Oznámení musí být i v tomto případě provedeno prokazatelně. </w:t>
      </w:r>
      <w:r w:rsidRPr="00117211">
        <w:rPr>
          <w:b/>
          <w:bCs/>
          <w:sz w:val="24"/>
          <w:szCs w:val="24"/>
        </w:rPr>
        <w:t>Nesplnění povinnosti překazit trestný čin je rovněž trestným činem, tzv. nepřekažení trestného činu s trestní sazbou až tři léta odnětí svobody. Proto je důležité mít doklad o tom, že lékař svoji povinnost splni</w:t>
      </w:r>
      <w:r w:rsidR="00117211">
        <w:rPr>
          <w:b/>
          <w:bCs/>
          <w:sz w:val="24"/>
          <w:szCs w:val="24"/>
        </w:rPr>
        <w:t>l</w:t>
      </w:r>
      <w:r>
        <w:rPr>
          <w:sz w:val="24"/>
          <w:szCs w:val="24"/>
        </w:rPr>
        <w:t xml:space="preserve">. Nemusí ji však splnit v případě, že jde jednoznačně o „čas minulý“, například čtrnáctiletá dívka měla </w:t>
      </w:r>
      <w:r w:rsidR="00860E7F">
        <w:rPr>
          <w:sz w:val="24"/>
          <w:szCs w:val="24"/>
        </w:rPr>
        <w:t>pohlavní styk se šestnáctiletým chlapcem někdy o prázdninách a od té doby se s ním nestýká a již v pohlavním styku nepokračuje</w:t>
      </w:r>
      <w:r w:rsidR="00E96CCB">
        <w:rPr>
          <w:sz w:val="24"/>
          <w:szCs w:val="24"/>
        </w:rPr>
        <w:t>.</w:t>
      </w:r>
      <w:r w:rsidR="00860E7F">
        <w:rPr>
          <w:sz w:val="24"/>
          <w:szCs w:val="24"/>
        </w:rPr>
        <w:t xml:space="preserve"> </w:t>
      </w:r>
      <w:r w:rsidR="00E96CCB">
        <w:rPr>
          <w:sz w:val="24"/>
          <w:szCs w:val="24"/>
        </w:rPr>
        <w:t>P</w:t>
      </w:r>
      <w:r w:rsidR="00860E7F">
        <w:rPr>
          <w:sz w:val="24"/>
          <w:szCs w:val="24"/>
        </w:rPr>
        <w:t xml:space="preserve">ak není dána oznamovací povinnost a povinnost překazit trestný čin není aktuální. Naproti tomu, pokud dítě žije v prostředí, kde například nevlastním otcem nebo nějakým příbuzným </w:t>
      </w:r>
      <w:r w:rsidR="00E96CCB">
        <w:rPr>
          <w:sz w:val="24"/>
          <w:szCs w:val="24"/>
        </w:rPr>
        <w:t>bylo</w:t>
      </w:r>
      <w:r w:rsidR="00860E7F">
        <w:rPr>
          <w:sz w:val="24"/>
          <w:szCs w:val="24"/>
        </w:rPr>
        <w:t xml:space="preserve"> pohlavně zneužíváno a v tomto prostředí nadále setrvává, je zde nebezpečí, že pohlavní zneužívání pokračuje a je třeba tento trestný čin překazit, což lze těžko učinit jinak než oznámením Policii ČR nebo státnímu zastupitelství</w:t>
      </w:r>
      <w:r w:rsidR="00117211">
        <w:rPr>
          <w:sz w:val="24"/>
          <w:szCs w:val="24"/>
        </w:rPr>
        <w:t>,</w:t>
      </w:r>
      <w:r w:rsidR="00860E7F">
        <w:rPr>
          <w:sz w:val="24"/>
          <w:szCs w:val="24"/>
        </w:rPr>
        <w:t xml:space="preserve"> a to prokazatelným způsobem, o kterém bude mít lékař doklad. </w:t>
      </w:r>
    </w:p>
    <w:p w14:paraId="72F1A486" w14:textId="73DC872E" w:rsidR="00860E7F" w:rsidRDefault="00860E7F" w:rsidP="00B70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Samozřejmě v případě, kdy se lékař ocitne v situaci, že neví, jak postupovat v případě nezletilých pacientů a práv a povinností rodičů i nezletilého pacienta, lze se obracet na právní kancelář České lékařské komory. </w:t>
      </w:r>
    </w:p>
    <w:p w14:paraId="6E3ADEAD" w14:textId="637D937F" w:rsidR="00A90472" w:rsidRDefault="00A90472" w:rsidP="00B707E7">
      <w:pPr>
        <w:jc w:val="both"/>
        <w:rPr>
          <w:sz w:val="24"/>
          <w:szCs w:val="24"/>
        </w:rPr>
      </w:pPr>
    </w:p>
    <w:p w14:paraId="63906AB1" w14:textId="0781D4AF" w:rsidR="00A90472" w:rsidRDefault="00A90472" w:rsidP="00B707E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Shrnutí:</w:t>
      </w:r>
    </w:p>
    <w:p w14:paraId="1AC8FC24" w14:textId="37A00D7F" w:rsidR="00A90472" w:rsidRDefault="00A90472" w:rsidP="00B707E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Při poskytování zdravotních služeb nezletilému stačí informovaný souhlas jednoho z</w:t>
      </w:r>
      <w:r w:rsidR="00711728">
        <w:rPr>
          <w:b/>
          <w:bCs/>
          <w:sz w:val="24"/>
          <w:szCs w:val="24"/>
        </w:rPr>
        <w:t> rodičů.</w:t>
      </w:r>
    </w:p>
    <w:p w14:paraId="0D20A85F" w14:textId="299399CE" w:rsidR="00A90472" w:rsidRDefault="00A90472" w:rsidP="00B707E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Pokud by druhý rodič sám oznámil aktivní nesouhlas, je třeba vyžádat</w:t>
      </w:r>
      <w:r w:rsidR="00711728">
        <w:rPr>
          <w:b/>
          <w:bCs/>
          <w:sz w:val="24"/>
          <w:szCs w:val="24"/>
        </w:rPr>
        <w:t xml:space="preserve"> si</w:t>
      </w:r>
      <w:r>
        <w:rPr>
          <w:b/>
          <w:bCs/>
          <w:sz w:val="24"/>
          <w:szCs w:val="24"/>
        </w:rPr>
        <w:t xml:space="preserve"> od něho revers</w:t>
      </w:r>
      <w:r w:rsidR="00711728">
        <w:rPr>
          <w:b/>
          <w:bCs/>
          <w:sz w:val="24"/>
          <w:szCs w:val="24"/>
        </w:rPr>
        <w:t>.</w:t>
      </w:r>
    </w:p>
    <w:p w14:paraId="7C80303A" w14:textId="7910FCC2" w:rsidR="00A90472" w:rsidRDefault="00A90472" w:rsidP="00B707E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Neodkladnou péči nutnou k záchraně života nebo zamezení vážné újmě na zdraví</w:t>
      </w:r>
      <w:r w:rsidR="00A51FAA">
        <w:rPr>
          <w:b/>
          <w:bCs/>
          <w:sz w:val="24"/>
          <w:szCs w:val="24"/>
        </w:rPr>
        <w:t xml:space="preserve"> nezletilého pacienta</w:t>
      </w:r>
      <w:r>
        <w:rPr>
          <w:b/>
          <w:bCs/>
          <w:sz w:val="24"/>
          <w:szCs w:val="24"/>
        </w:rPr>
        <w:t xml:space="preserve"> poskytneme vždy bez ohledu na stanovisko rodičů. Dobře dokumentujeme důvody, proč byla péče neodkladná.</w:t>
      </w:r>
    </w:p>
    <w:p w14:paraId="7C615331" w14:textId="20B25FB0" w:rsidR="00A90472" w:rsidRDefault="00A90472" w:rsidP="00B707E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Názor nezletilého pacienta zohledňujeme s ohledem na věk a rozumovou vyspělost.</w:t>
      </w:r>
      <w:r w:rsidR="00711728">
        <w:rPr>
          <w:b/>
          <w:bCs/>
          <w:sz w:val="24"/>
          <w:szCs w:val="24"/>
        </w:rPr>
        <w:t xml:space="preserve"> S méně závažnými zdravotními výkony může v přiměřeném věku vyslovit souhlas sám.</w:t>
      </w:r>
    </w:p>
    <w:p w14:paraId="40E29177" w14:textId="785BEEA4" w:rsidR="00A90472" w:rsidRDefault="00A90472" w:rsidP="00B707E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Je-li nezletilý pacient starší 14 let a jde o zásah do tělesné integrity, kterému</w:t>
      </w:r>
      <w:r w:rsidR="00A51FAA">
        <w:rPr>
          <w:b/>
          <w:bCs/>
          <w:sz w:val="24"/>
          <w:szCs w:val="24"/>
        </w:rPr>
        <w:t xml:space="preserve"> nezletilý</w:t>
      </w:r>
      <w:r>
        <w:rPr>
          <w:b/>
          <w:bCs/>
          <w:sz w:val="24"/>
          <w:szCs w:val="24"/>
        </w:rPr>
        <w:t xml:space="preserve"> vážně odporuje, nejde-li o neodkladný zákrok, </w:t>
      </w:r>
      <w:r w:rsidR="00A51FAA">
        <w:rPr>
          <w:b/>
          <w:bCs/>
          <w:sz w:val="24"/>
          <w:szCs w:val="24"/>
        </w:rPr>
        <w:t>lze provést takový výkon jen se souhlasem soudu.</w:t>
      </w:r>
    </w:p>
    <w:p w14:paraId="79DEF566" w14:textId="43459597" w:rsidR="00A51FAA" w:rsidRDefault="00A51FAA" w:rsidP="00B707E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Jsou-li ve zdravotnické dokumentaci záznamy o možném týrání, zneužívání nebo ohrožování zdravého vývoje dítěte ze strany zákonného zástupce, lze vést tuto část zdravotnické dokumentace odděleně a zákonným zástupcům ji nezpřístupnit.</w:t>
      </w:r>
    </w:p>
    <w:p w14:paraId="5F8887D6" w14:textId="28A1788E" w:rsidR="00A51FAA" w:rsidRDefault="00A51FAA" w:rsidP="00B707E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Je-li dáno podezření na týrání dítěte ať již podle známek na jeho těle nebo jeho sdělení, má každý – tedy i zdravotník</w:t>
      </w:r>
      <w:r w:rsidR="00711728">
        <w:rPr>
          <w:b/>
          <w:bCs/>
          <w:sz w:val="24"/>
          <w:szCs w:val="24"/>
        </w:rPr>
        <w:t xml:space="preserve"> zákonem stanovenou</w:t>
      </w:r>
      <w:r>
        <w:rPr>
          <w:b/>
          <w:bCs/>
          <w:sz w:val="24"/>
          <w:szCs w:val="24"/>
        </w:rPr>
        <w:t xml:space="preserve"> oznamovací povinnost</w:t>
      </w:r>
      <w:r w:rsidR="00711728">
        <w:rPr>
          <w:b/>
          <w:bCs/>
          <w:sz w:val="24"/>
          <w:szCs w:val="24"/>
        </w:rPr>
        <w:t>, nikoli mlčenlivost. Oznámení o možném týrání svěřené osoby je povinen učinit na policii nebo státním zastupitelství a je třeba mít o tom písemný doklad.</w:t>
      </w:r>
      <w:r>
        <w:rPr>
          <w:b/>
          <w:bCs/>
          <w:sz w:val="24"/>
          <w:szCs w:val="24"/>
        </w:rPr>
        <w:t xml:space="preserve"> </w:t>
      </w:r>
      <w:r w:rsidR="00711728">
        <w:rPr>
          <w:b/>
          <w:bCs/>
          <w:sz w:val="24"/>
          <w:szCs w:val="24"/>
        </w:rPr>
        <w:t xml:space="preserve">Neoznámení tohoto trestného činu je trestné. Oznámení orgánu sociálně právní ochrany dětí nestačí, </w:t>
      </w:r>
      <w:r w:rsidR="00E12298">
        <w:rPr>
          <w:b/>
          <w:bCs/>
          <w:sz w:val="24"/>
          <w:szCs w:val="24"/>
        </w:rPr>
        <w:t>týrání dítěte je nutno  oznámit jen policii nebo státnímu zastupitelství.</w:t>
      </w:r>
    </w:p>
    <w:p w14:paraId="69728AA3" w14:textId="77777777" w:rsidR="00A51FAA" w:rsidRPr="00A90472" w:rsidRDefault="00A51FAA" w:rsidP="00B707E7">
      <w:pPr>
        <w:jc w:val="both"/>
        <w:rPr>
          <w:b/>
          <w:bCs/>
          <w:sz w:val="24"/>
          <w:szCs w:val="24"/>
        </w:rPr>
      </w:pPr>
    </w:p>
    <w:p w14:paraId="0631622C" w14:textId="2F8FF8DE" w:rsidR="00860E7F" w:rsidRDefault="00860E7F" w:rsidP="00B707E7">
      <w:pPr>
        <w:jc w:val="both"/>
        <w:rPr>
          <w:sz w:val="24"/>
          <w:szCs w:val="24"/>
        </w:rPr>
      </w:pPr>
    </w:p>
    <w:p w14:paraId="414B300B" w14:textId="77777777" w:rsidR="00860E7F" w:rsidRDefault="00860E7F" w:rsidP="00B707E7">
      <w:pPr>
        <w:jc w:val="both"/>
        <w:rPr>
          <w:sz w:val="24"/>
          <w:szCs w:val="24"/>
        </w:rPr>
      </w:pPr>
    </w:p>
    <w:p w14:paraId="4AE871B1" w14:textId="525E7814" w:rsidR="00860E7F" w:rsidRDefault="00860E7F" w:rsidP="00B707E7">
      <w:pPr>
        <w:jc w:val="both"/>
        <w:rPr>
          <w:sz w:val="24"/>
          <w:szCs w:val="24"/>
        </w:rPr>
      </w:pPr>
    </w:p>
    <w:p w14:paraId="3501FE1F" w14:textId="297CD814" w:rsidR="00117211" w:rsidRDefault="00860E7F" w:rsidP="00860E7F">
      <w:pPr>
        <w:rPr>
          <w:sz w:val="24"/>
          <w:szCs w:val="24"/>
        </w:rPr>
      </w:pPr>
      <w:r>
        <w:rPr>
          <w:sz w:val="24"/>
          <w:szCs w:val="24"/>
        </w:rPr>
        <w:t>JUDr. Jan M</w:t>
      </w:r>
      <w:r w:rsidR="00032304">
        <w:rPr>
          <w:sz w:val="24"/>
          <w:szCs w:val="24"/>
        </w:rPr>
        <w:t>ACH</w:t>
      </w:r>
    </w:p>
    <w:p w14:paraId="0D317CDF" w14:textId="0C97C12C" w:rsidR="00860E7F" w:rsidRDefault="00117211" w:rsidP="00860E7F">
      <w:pPr>
        <w:rPr>
          <w:sz w:val="24"/>
          <w:szCs w:val="24"/>
        </w:rPr>
      </w:pPr>
      <w:r>
        <w:rPr>
          <w:sz w:val="24"/>
          <w:szCs w:val="24"/>
        </w:rPr>
        <w:t>advokát</w:t>
      </w:r>
      <w:r w:rsidR="00860E7F">
        <w:rPr>
          <w:sz w:val="24"/>
          <w:szCs w:val="24"/>
        </w:rPr>
        <w:br/>
        <w:t xml:space="preserve">ředitel právní kanceláře </w:t>
      </w:r>
      <w:proofErr w:type="spellStart"/>
      <w:r w:rsidR="00860E7F">
        <w:rPr>
          <w:sz w:val="24"/>
          <w:szCs w:val="24"/>
        </w:rPr>
        <w:t>ČLK</w:t>
      </w:r>
      <w:proofErr w:type="spellEnd"/>
    </w:p>
    <w:p w14:paraId="60D11235" w14:textId="4FB47011" w:rsidR="00860E7F" w:rsidRDefault="00860E7F" w:rsidP="00B707E7">
      <w:pPr>
        <w:jc w:val="both"/>
        <w:rPr>
          <w:sz w:val="24"/>
          <w:szCs w:val="24"/>
        </w:rPr>
      </w:pPr>
    </w:p>
    <w:p w14:paraId="583C1CD5" w14:textId="152AFD5C" w:rsidR="00860E7F" w:rsidRDefault="00860E7F" w:rsidP="00B707E7">
      <w:pPr>
        <w:jc w:val="both"/>
        <w:rPr>
          <w:sz w:val="24"/>
          <w:szCs w:val="24"/>
        </w:rPr>
      </w:pPr>
    </w:p>
    <w:p w14:paraId="2D466E11" w14:textId="01F94C22" w:rsidR="00860E7F" w:rsidRDefault="00860E7F" w:rsidP="00B707E7">
      <w:pPr>
        <w:jc w:val="both"/>
        <w:rPr>
          <w:sz w:val="24"/>
          <w:szCs w:val="24"/>
        </w:rPr>
      </w:pPr>
    </w:p>
    <w:p w14:paraId="53EA728B" w14:textId="64390F32" w:rsidR="00860E7F" w:rsidRDefault="00860E7F" w:rsidP="00B707E7">
      <w:pPr>
        <w:jc w:val="both"/>
        <w:rPr>
          <w:sz w:val="24"/>
          <w:szCs w:val="24"/>
        </w:rPr>
      </w:pPr>
    </w:p>
    <w:p w14:paraId="7C08D3B1" w14:textId="79AE2808" w:rsidR="00860E7F" w:rsidRDefault="00860E7F" w:rsidP="00B707E7">
      <w:pPr>
        <w:jc w:val="both"/>
        <w:rPr>
          <w:sz w:val="24"/>
          <w:szCs w:val="24"/>
        </w:rPr>
      </w:pPr>
    </w:p>
    <w:p w14:paraId="2942A921" w14:textId="77777777" w:rsidR="00860E7F" w:rsidRPr="00B707E7" w:rsidRDefault="00860E7F" w:rsidP="00B707E7">
      <w:pPr>
        <w:jc w:val="both"/>
        <w:rPr>
          <w:sz w:val="24"/>
          <w:szCs w:val="24"/>
        </w:rPr>
      </w:pPr>
    </w:p>
    <w:sectPr w:rsidR="00860E7F" w:rsidRPr="00B70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BA"/>
    <w:rsid w:val="00032304"/>
    <w:rsid w:val="000F4495"/>
    <w:rsid w:val="0011196C"/>
    <w:rsid w:val="00111A17"/>
    <w:rsid w:val="00117211"/>
    <w:rsid w:val="001A6F6E"/>
    <w:rsid w:val="0029725A"/>
    <w:rsid w:val="002C707E"/>
    <w:rsid w:val="00353C67"/>
    <w:rsid w:val="00357499"/>
    <w:rsid w:val="00385C92"/>
    <w:rsid w:val="0040018A"/>
    <w:rsid w:val="004A76ED"/>
    <w:rsid w:val="0050496C"/>
    <w:rsid w:val="00570D87"/>
    <w:rsid w:val="00594078"/>
    <w:rsid w:val="0060520E"/>
    <w:rsid w:val="00607C9F"/>
    <w:rsid w:val="00635FAE"/>
    <w:rsid w:val="00711728"/>
    <w:rsid w:val="007222E3"/>
    <w:rsid w:val="00756693"/>
    <w:rsid w:val="00760CB4"/>
    <w:rsid w:val="007F5C08"/>
    <w:rsid w:val="00810614"/>
    <w:rsid w:val="00860E7F"/>
    <w:rsid w:val="008C74DA"/>
    <w:rsid w:val="0092680A"/>
    <w:rsid w:val="00927301"/>
    <w:rsid w:val="009620B2"/>
    <w:rsid w:val="009625A6"/>
    <w:rsid w:val="00A13DDA"/>
    <w:rsid w:val="00A51FAA"/>
    <w:rsid w:val="00A82F27"/>
    <w:rsid w:val="00A90472"/>
    <w:rsid w:val="00B126DC"/>
    <w:rsid w:val="00B163D0"/>
    <w:rsid w:val="00B707E7"/>
    <w:rsid w:val="00B745FF"/>
    <w:rsid w:val="00BE21BA"/>
    <w:rsid w:val="00C74BF6"/>
    <w:rsid w:val="00CD6A82"/>
    <w:rsid w:val="00D06EEF"/>
    <w:rsid w:val="00D23B28"/>
    <w:rsid w:val="00D61B3E"/>
    <w:rsid w:val="00E12298"/>
    <w:rsid w:val="00E96CCB"/>
    <w:rsid w:val="00EA237D"/>
    <w:rsid w:val="00F2368B"/>
    <w:rsid w:val="00F30023"/>
    <w:rsid w:val="00F3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E18D"/>
  <w15:chartTrackingRefBased/>
  <w15:docId w15:val="{B505F418-21D0-4CB9-BE94-DA340B1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2888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Pelikánová | centrala Praha</dc:creator>
  <cp:keywords/>
  <dc:description/>
  <cp:lastModifiedBy>Jan Mach</cp:lastModifiedBy>
  <cp:revision>2</cp:revision>
  <cp:lastPrinted>2022-01-27T11:23:00Z</cp:lastPrinted>
  <dcterms:created xsi:type="dcterms:W3CDTF">2022-01-31T11:21:00Z</dcterms:created>
  <dcterms:modified xsi:type="dcterms:W3CDTF">2022-01-31T11:21:00Z</dcterms:modified>
</cp:coreProperties>
</file>