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E0" w:rsidRDefault="001C3CE0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Zápis Rady AKL ČR - </w:t>
      </w:r>
      <w:proofErr w:type="spellStart"/>
      <w:r>
        <w:rPr>
          <w:b/>
          <w:bCs/>
          <w:sz w:val="24"/>
          <w:szCs w:val="24"/>
          <w:u w:val="single"/>
        </w:rPr>
        <w:t>konan</w:t>
      </w:r>
      <w:proofErr w:type="spellEnd"/>
      <w:r>
        <w:rPr>
          <w:b/>
          <w:bCs/>
          <w:sz w:val="24"/>
          <w:szCs w:val="24"/>
          <w:u w:val="single"/>
          <w:lang w:val="fr-FR"/>
        </w:rPr>
        <w:t xml:space="preserve">é </w:t>
      </w:r>
      <w:r>
        <w:rPr>
          <w:b/>
          <w:bCs/>
          <w:sz w:val="24"/>
          <w:szCs w:val="24"/>
          <w:u w:val="single"/>
        </w:rPr>
        <w:t xml:space="preserve">dne </w:t>
      </w:r>
      <w:proofErr w:type="gramStart"/>
      <w:r>
        <w:rPr>
          <w:b/>
          <w:bCs/>
          <w:sz w:val="24"/>
          <w:szCs w:val="24"/>
          <w:u w:val="single"/>
        </w:rPr>
        <w:t>22.4.2021</w:t>
      </w:r>
      <w:proofErr w:type="gramEnd"/>
      <w:r>
        <w:rPr>
          <w:b/>
          <w:bCs/>
          <w:sz w:val="24"/>
          <w:szCs w:val="24"/>
          <w:u w:val="single"/>
        </w:rPr>
        <w:t>- od 11.00</w:t>
      </w:r>
    </w:p>
    <w:p w:rsidR="005D08E0" w:rsidRDefault="001C3CE0">
      <w:pPr>
        <w:jc w:val="both"/>
        <w:rPr>
          <w:sz w:val="24"/>
          <w:szCs w:val="24"/>
        </w:rPr>
      </w:pPr>
      <w:r>
        <w:rPr>
          <w:sz w:val="24"/>
          <w:szCs w:val="24"/>
        </w:rPr>
        <w:t>Pří</w:t>
      </w:r>
      <w:proofErr w:type="spellStart"/>
      <w:r>
        <w:rPr>
          <w:sz w:val="24"/>
          <w:szCs w:val="24"/>
          <w:lang w:val="de-DE"/>
        </w:rPr>
        <w:t>tomni</w:t>
      </w:r>
      <w:proofErr w:type="spellEnd"/>
      <w:r>
        <w:rPr>
          <w:sz w:val="24"/>
          <w:szCs w:val="24"/>
          <w:lang w:val="de-DE"/>
        </w:rPr>
        <w:t xml:space="preserve">: I. </w:t>
      </w:r>
      <w:proofErr w:type="spellStart"/>
      <w:r>
        <w:rPr>
          <w:sz w:val="24"/>
          <w:szCs w:val="24"/>
          <w:lang w:val="de-DE"/>
        </w:rPr>
        <w:t>Cudl</w:t>
      </w:r>
      <w:r>
        <w:rPr>
          <w:sz w:val="24"/>
          <w:szCs w:val="24"/>
        </w:rPr>
        <w:t>ínová</w:t>
      </w:r>
      <w:proofErr w:type="spellEnd"/>
      <w:r>
        <w:rPr>
          <w:sz w:val="24"/>
          <w:szCs w:val="24"/>
        </w:rPr>
        <w:t>, G. Solná, I. Bajtlerová</w:t>
      </w:r>
      <w:r>
        <w:rPr>
          <w:sz w:val="24"/>
          <w:szCs w:val="24"/>
          <w:lang w:val="de-DE"/>
        </w:rPr>
        <w:t xml:space="preserve">, A. Reichel, </w:t>
      </w:r>
    </w:p>
    <w:p w:rsidR="005D08E0" w:rsidRDefault="001C3C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Omluven pro nemoc: </w:t>
      </w:r>
      <w:r>
        <w:rPr>
          <w:sz w:val="24"/>
          <w:szCs w:val="24"/>
          <w:lang w:val="de-DE"/>
        </w:rPr>
        <w:t>K. Neubauer</w:t>
      </w:r>
    </w:p>
    <w:p w:rsidR="005D08E0" w:rsidRDefault="005D08E0">
      <w:pPr>
        <w:jc w:val="both"/>
        <w:rPr>
          <w:sz w:val="24"/>
          <w:szCs w:val="24"/>
          <w:u w:val="single" w:color="D99594"/>
        </w:rPr>
      </w:pPr>
    </w:p>
    <w:p w:rsidR="005D08E0" w:rsidRDefault="001C3CE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de-DE"/>
        </w:rPr>
        <w:t>A. Reichel:</w:t>
      </w:r>
    </w:p>
    <w:p w:rsidR="005D08E0" w:rsidRDefault="001C3CE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Konference </w:t>
      </w:r>
      <w:proofErr w:type="spellStart"/>
      <w:r>
        <w:rPr>
          <w:sz w:val="24"/>
          <w:szCs w:val="24"/>
        </w:rPr>
        <w:t>probě</w:t>
      </w:r>
      <w:r>
        <w:rPr>
          <w:sz w:val="24"/>
          <w:szCs w:val="24"/>
          <w:lang w:val="de-DE"/>
        </w:rPr>
        <w:t>hne</w:t>
      </w:r>
      <w:proofErr w:type="spellEnd"/>
      <w:r>
        <w:rPr>
          <w:sz w:val="24"/>
          <w:szCs w:val="24"/>
          <w:lang w:val="de-DE"/>
        </w:rPr>
        <w:t xml:space="preserve"> v</w:t>
      </w:r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plánovan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 náhradní</w:t>
      </w:r>
      <w:r>
        <w:rPr>
          <w:sz w:val="24"/>
          <w:szCs w:val="24"/>
          <w:lang w:val="pt-PT"/>
        </w:rPr>
        <w:t>m term</w:t>
      </w:r>
      <w:proofErr w:type="spellStart"/>
      <w:r>
        <w:rPr>
          <w:sz w:val="24"/>
          <w:szCs w:val="24"/>
        </w:rPr>
        <w:t>ínu</w:t>
      </w:r>
      <w:proofErr w:type="spellEnd"/>
      <w:r>
        <w:rPr>
          <w:sz w:val="24"/>
          <w:szCs w:val="24"/>
        </w:rPr>
        <w:t xml:space="preserve"> 27-</w:t>
      </w:r>
      <w:proofErr w:type="gramStart"/>
      <w:r>
        <w:rPr>
          <w:sz w:val="24"/>
          <w:szCs w:val="24"/>
        </w:rPr>
        <w:t>28.8</w:t>
      </w:r>
      <w:proofErr w:type="gramEnd"/>
      <w:r>
        <w:rPr>
          <w:sz w:val="24"/>
          <w:szCs w:val="24"/>
        </w:rPr>
        <w:t xml:space="preserve">. 2021 prezenčně, pokud to nebude </w:t>
      </w:r>
      <w:proofErr w:type="spellStart"/>
      <w:r>
        <w:rPr>
          <w:sz w:val="24"/>
          <w:szCs w:val="24"/>
        </w:rPr>
        <w:t>možn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nl-NL"/>
        </w:rPr>
        <w:t>, z</w:t>
      </w:r>
      <w:r>
        <w:rPr>
          <w:sz w:val="24"/>
          <w:szCs w:val="24"/>
        </w:rPr>
        <w:t> důvodu vládního nařízení, proběhne formou on-line. Za stejných platebních podmínek. Přihlašování na konferenci bude obnoveno na stránkách AKL ČR.</w:t>
      </w:r>
    </w:p>
    <w:p w:rsidR="005D08E0" w:rsidRDefault="008F6152" w:rsidP="008F615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VŘ </w:t>
      </w:r>
      <w:proofErr w:type="gramStart"/>
      <w:r>
        <w:rPr>
          <w:sz w:val="24"/>
          <w:szCs w:val="24"/>
        </w:rPr>
        <w:t>Brno ( Vyškov</w:t>
      </w:r>
      <w:proofErr w:type="gramEnd"/>
      <w:r>
        <w:rPr>
          <w:sz w:val="24"/>
          <w:szCs w:val="24"/>
        </w:rPr>
        <w:t>): jeden poskytovatel - rozšíření smlouvy o 205 ČPZP</w:t>
      </w:r>
    </w:p>
    <w:p w:rsidR="005D08E0" w:rsidRDefault="008F615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VŘ Zlín:</w:t>
      </w:r>
      <w:bookmarkStart w:id="0" w:name="_GoBack"/>
      <w:bookmarkEnd w:id="0"/>
      <w:r>
        <w:rPr>
          <w:sz w:val="24"/>
          <w:szCs w:val="24"/>
        </w:rPr>
        <w:t xml:space="preserve"> dva poskytovatelé - nové smlouvy se ZP</w:t>
      </w:r>
    </w:p>
    <w:p w:rsidR="005D08E0" w:rsidRDefault="005D08E0">
      <w:pPr>
        <w:jc w:val="both"/>
        <w:rPr>
          <w:sz w:val="24"/>
          <w:szCs w:val="24"/>
          <w:u w:val="single" w:color="D99594"/>
        </w:rPr>
      </w:pPr>
    </w:p>
    <w:p w:rsidR="005D08E0" w:rsidRDefault="001C3CE0">
      <w:pPr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I.Bajtlerová</w:t>
      </w:r>
      <w:proofErr w:type="spellEnd"/>
      <w:r>
        <w:rPr>
          <w:sz w:val="24"/>
          <w:szCs w:val="24"/>
          <w:u w:val="single"/>
        </w:rPr>
        <w:t>:</w:t>
      </w:r>
    </w:p>
    <w:p w:rsidR="005D08E0" w:rsidRDefault="001C3CE0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  <w:u w:color="D99594"/>
        </w:rPr>
        <w:t>Informace o počtu zaplacený</w:t>
      </w:r>
      <w:proofErr w:type="spellStart"/>
      <w:r>
        <w:rPr>
          <w:sz w:val="24"/>
          <w:szCs w:val="24"/>
          <w:u w:color="D99594"/>
          <w:lang w:val="de-DE"/>
        </w:rPr>
        <w:t>ch</w:t>
      </w:r>
      <w:proofErr w:type="spellEnd"/>
      <w:r>
        <w:rPr>
          <w:sz w:val="24"/>
          <w:szCs w:val="24"/>
          <w:u w:color="D99594"/>
          <w:lang w:val="de-DE"/>
        </w:rPr>
        <w:t xml:space="preserve"> </w:t>
      </w:r>
      <w:r>
        <w:rPr>
          <w:sz w:val="24"/>
          <w:szCs w:val="24"/>
          <w:u w:color="D99594"/>
        </w:rPr>
        <w:t xml:space="preserve">členských příspěvků, stále velký počet neuhrazených </w:t>
      </w:r>
    </w:p>
    <w:p w:rsidR="005D08E0" w:rsidRDefault="001C3CE0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  <w:u w:color="D99594"/>
        </w:rPr>
        <w:t xml:space="preserve"> neuhrazeno 181 </w:t>
      </w:r>
    </w:p>
    <w:p w:rsidR="005D08E0" w:rsidRDefault="005D08E0">
      <w:pPr>
        <w:pStyle w:val="Odstavecseseznamem"/>
        <w:rPr>
          <w:sz w:val="24"/>
          <w:szCs w:val="24"/>
          <w:u w:color="D99594"/>
        </w:rPr>
      </w:pPr>
    </w:p>
    <w:p w:rsidR="005D08E0" w:rsidRDefault="001C3CE0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  <w:u w:color="D99594"/>
        </w:rPr>
        <w:t xml:space="preserve">Snížený členský příspěvek – OSVČ a </w:t>
      </w:r>
      <w:proofErr w:type="spellStart"/>
      <w:r>
        <w:rPr>
          <w:sz w:val="24"/>
          <w:szCs w:val="24"/>
          <w:u w:color="D99594"/>
        </w:rPr>
        <w:t>právnick</w:t>
      </w:r>
      <w:proofErr w:type="spellEnd"/>
      <w:r>
        <w:rPr>
          <w:sz w:val="24"/>
          <w:szCs w:val="24"/>
          <w:u w:color="D99594"/>
          <w:lang w:val="fr-FR"/>
        </w:rPr>
        <w:t xml:space="preserve">é </w:t>
      </w:r>
      <w:r>
        <w:rPr>
          <w:sz w:val="24"/>
          <w:szCs w:val="24"/>
          <w:u w:color="D99594"/>
        </w:rPr>
        <w:t>osoby, na MD, platí základní členský příspěvek, nikoli snížený</w:t>
      </w:r>
    </w:p>
    <w:p w:rsidR="005D08E0" w:rsidRDefault="005D08E0">
      <w:pPr>
        <w:pStyle w:val="Odstavecseseznamem"/>
        <w:rPr>
          <w:sz w:val="24"/>
          <w:szCs w:val="24"/>
          <w:u w:color="D99594"/>
        </w:rPr>
      </w:pPr>
    </w:p>
    <w:p w:rsidR="005D08E0" w:rsidRDefault="001C3CE0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  <w:u w:color="D99594"/>
        </w:rPr>
        <w:t>Řešení technických poznámek k </w:t>
      </w:r>
      <w:proofErr w:type="spellStart"/>
      <w:r>
        <w:rPr>
          <w:sz w:val="24"/>
          <w:szCs w:val="24"/>
          <w:u w:color="D99594"/>
        </w:rPr>
        <w:t>webexu</w:t>
      </w:r>
      <w:proofErr w:type="spellEnd"/>
      <w:r>
        <w:rPr>
          <w:sz w:val="24"/>
          <w:szCs w:val="24"/>
          <w:u w:color="D99594"/>
        </w:rPr>
        <w:t xml:space="preserve"> – on-line kurzy</w:t>
      </w:r>
    </w:p>
    <w:p w:rsidR="005D08E0" w:rsidRDefault="005D08E0">
      <w:pPr>
        <w:pStyle w:val="Odstavecseseznamem"/>
        <w:jc w:val="both"/>
        <w:rPr>
          <w:sz w:val="24"/>
          <w:szCs w:val="24"/>
          <w:u w:color="D99594"/>
        </w:rPr>
      </w:pPr>
    </w:p>
    <w:p w:rsidR="005D08E0" w:rsidRDefault="005D08E0">
      <w:pPr>
        <w:jc w:val="both"/>
        <w:rPr>
          <w:sz w:val="24"/>
          <w:szCs w:val="24"/>
        </w:rPr>
      </w:pPr>
    </w:p>
    <w:p w:rsidR="005D08E0" w:rsidRDefault="001C3CE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G. Solná:</w:t>
      </w:r>
    </w:p>
    <w:p w:rsidR="005D08E0" w:rsidRDefault="001C3CE0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Informace o nových on-line kurzech, </w:t>
      </w:r>
      <w:r w:rsidR="0031514D">
        <w:rPr>
          <w:sz w:val="24"/>
          <w:szCs w:val="24"/>
        </w:rPr>
        <w:t xml:space="preserve">nově do </w:t>
      </w:r>
      <w:proofErr w:type="spellStart"/>
      <w:r w:rsidR="0031514D">
        <w:rPr>
          <w:sz w:val="24"/>
          <w:szCs w:val="24"/>
        </w:rPr>
        <w:t>celoživ</w:t>
      </w:r>
      <w:proofErr w:type="spellEnd"/>
      <w:r w:rsidR="0031514D">
        <w:rPr>
          <w:sz w:val="24"/>
          <w:szCs w:val="24"/>
        </w:rPr>
        <w:t xml:space="preserve">. vzdělávání- </w:t>
      </w:r>
      <w:r>
        <w:rPr>
          <w:sz w:val="24"/>
          <w:szCs w:val="24"/>
        </w:rPr>
        <w:t xml:space="preserve">SS Primární </w:t>
      </w:r>
      <w:proofErr w:type="spellStart"/>
      <w:r>
        <w:rPr>
          <w:sz w:val="24"/>
          <w:szCs w:val="24"/>
          <w:lang w:val="en-US"/>
        </w:rPr>
        <w:t>reflexy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  <w:lang w:val="it-IT"/>
        </w:rPr>
        <w:t>Dr. Volemanov</w:t>
      </w:r>
      <w:r>
        <w:rPr>
          <w:sz w:val="24"/>
          <w:szCs w:val="24"/>
        </w:rPr>
        <w:t xml:space="preserve">á, </w:t>
      </w:r>
      <w:r w:rsidR="0031514D">
        <w:rPr>
          <w:sz w:val="24"/>
          <w:szCs w:val="24"/>
        </w:rPr>
        <w:t xml:space="preserve">kazuistické semináře Mgr. Richtrové, v jednání kurz s prof. Bartošem (Screeningové testy k detekci kognitivních poruch), další plánované online kurzy </w:t>
      </w:r>
      <w:proofErr w:type="gramStart"/>
      <w:r w:rsidR="0031514D">
        <w:rPr>
          <w:sz w:val="24"/>
          <w:szCs w:val="24"/>
        </w:rPr>
        <w:t>od AKL</w:t>
      </w:r>
      <w:proofErr w:type="gramEnd"/>
      <w:r w:rsidR="0031514D">
        <w:rPr>
          <w:sz w:val="24"/>
          <w:szCs w:val="24"/>
        </w:rPr>
        <w:t xml:space="preserve">- Neurologie, </w:t>
      </w:r>
      <w:proofErr w:type="spellStart"/>
      <w:r w:rsidR="0031514D">
        <w:rPr>
          <w:sz w:val="24"/>
          <w:szCs w:val="24"/>
        </w:rPr>
        <w:t>Afaziologie</w:t>
      </w:r>
      <w:proofErr w:type="spellEnd"/>
      <w:r w:rsidR="0031514D">
        <w:rPr>
          <w:sz w:val="24"/>
          <w:szCs w:val="24"/>
        </w:rPr>
        <w:t xml:space="preserve">, Dysfagie, </w:t>
      </w:r>
      <w:proofErr w:type="spellStart"/>
      <w:r w:rsidR="0031514D">
        <w:rPr>
          <w:sz w:val="24"/>
          <w:szCs w:val="24"/>
        </w:rPr>
        <w:t>Balbuties</w:t>
      </w:r>
      <w:proofErr w:type="spellEnd"/>
      <w:r w:rsidR="0031514D">
        <w:rPr>
          <w:sz w:val="24"/>
          <w:szCs w:val="24"/>
        </w:rPr>
        <w:t xml:space="preserve"> II</w:t>
      </w:r>
    </w:p>
    <w:p w:rsidR="0031514D" w:rsidRDefault="0031514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rozvolněním opatření v rámci ČR kvůli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– 19 je v plánu opětovné obnovení kurzů na foniatrické klinice, více </w:t>
      </w:r>
      <w:proofErr w:type="spellStart"/>
      <w:r>
        <w:rPr>
          <w:sz w:val="24"/>
          <w:szCs w:val="24"/>
        </w:rPr>
        <w:t>info</w:t>
      </w:r>
      <w:proofErr w:type="spellEnd"/>
      <w:r>
        <w:rPr>
          <w:sz w:val="24"/>
          <w:szCs w:val="24"/>
        </w:rPr>
        <w:t xml:space="preserve"> bude na webu AKL</w:t>
      </w:r>
    </w:p>
    <w:p w:rsidR="0031514D" w:rsidRDefault="0031514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Report z dosavadních </w:t>
      </w:r>
      <w:r w:rsidR="00E530DA">
        <w:rPr>
          <w:sz w:val="24"/>
          <w:szCs w:val="24"/>
        </w:rPr>
        <w:t>online kurzů- převážně velice</w:t>
      </w:r>
      <w:r>
        <w:rPr>
          <w:sz w:val="24"/>
          <w:szCs w:val="24"/>
        </w:rPr>
        <w:t xml:space="preserve"> kladný ohlas k možnosti konání online, technické problémy stran frekventantů i přednášejících minimální, děkujeme všem </w:t>
      </w:r>
      <w:r w:rsidR="00E530DA">
        <w:rPr>
          <w:sz w:val="24"/>
          <w:szCs w:val="24"/>
        </w:rPr>
        <w:t xml:space="preserve">(technické podpoře Mgr. </w:t>
      </w:r>
      <w:proofErr w:type="spellStart"/>
      <w:r w:rsidR="00E530DA">
        <w:rPr>
          <w:sz w:val="24"/>
          <w:szCs w:val="24"/>
        </w:rPr>
        <w:t>Bajtlerové</w:t>
      </w:r>
      <w:proofErr w:type="spellEnd"/>
      <w:r w:rsidR="00E530DA">
        <w:rPr>
          <w:sz w:val="24"/>
          <w:szCs w:val="24"/>
        </w:rPr>
        <w:t>, moderátorům, frekventantům i úžasným přednášejícím) za skvělý přístup</w:t>
      </w:r>
    </w:p>
    <w:p w:rsidR="00E530DA" w:rsidRDefault="00E530D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Osvědčení o účasti na akcích AKL se zasílají elektronicky </w:t>
      </w:r>
    </w:p>
    <w:p w:rsidR="005D08E0" w:rsidRPr="00E530DA" w:rsidRDefault="0031514D" w:rsidP="00E530D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Další možnosti </w:t>
      </w:r>
      <w:r w:rsidR="001C3CE0">
        <w:rPr>
          <w:sz w:val="24"/>
          <w:szCs w:val="24"/>
        </w:rPr>
        <w:t xml:space="preserve">získání kreditů z akcí </w:t>
      </w:r>
      <w:r>
        <w:rPr>
          <w:sz w:val="24"/>
          <w:szCs w:val="24"/>
        </w:rPr>
        <w:t xml:space="preserve">– konference Bezdrátové technologie, příp. </w:t>
      </w:r>
      <w:r w:rsidR="001C3CE0">
        <w:rPr>
          <w:sz w:val="24"/>
          <w:szCs w:val="24"/>
        </w:rPr>
        <w:t>e-</w:t>
      </w:r>
      <w:proofErr w:type="spellStart"/>
      <w:r w:rsidR="001C3CE0">
        <w:rPr>
          <w:sz w:val="24"/>
          <w:szCs w:val="24"/>
        </w:rPr>
        <w:t>learningov</w:t>
      </w:r>
      <w:proofErr w:type="spellEnd"/>
      <w:r w:rsidR="001C3CE0">
        <w:rPr>
          <w:sz w:val="24"/>
          <w:szCs w:val="24"/>
          <w:lang w:val="fr-FR"/>
        </w:rPr>
        <w:t xml:space="preserve">é </w:t>
      </w:r>
      <w:r w:rsidR="001C3CE0">
        <w:rPr>
          <w:sz w:val="24"/>
          <w:szCs w:val="24"/>
        </w:rPr>
        <w:t>kurzy</w:t>
      </w:r>
      <w:r>
        <w:rPr>
          <w:sz w:val="24"/>
          <w:szCs w:val="24"/>
        </w:rPr>
        <w:t xml:space="preserve"> v časopise Listy klinické logopedie</w:t>
      </w:r>
    </w:p>
    <w:p w:rsidR="0031514D" w:rsidRDefault="0031514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Opět obnoveno členství AKL ve vědecké knihovně – pro zájemce o odborné texty (více viz web)</w:t>
      </w:r>
    </w:p>
    <w:p w:rsidR="005D08E0" w:rsidRDefault="005D08E0">
      <w:pPr>
        <w:pStyle w:val="Odstavecseseznamem"/>
        <w:jc w:val="both"/>
        <w:rPr>
          <w:sz w:val="24"/>
          <w:szCs w:val="24"/>
        </w:rPr>
      </w:pPr>
    </w:p>
    <w:p w:rsidR="005D08E0" w:rsidRDefault="005D08E0">
      <w:pPr>
        <w:jc w:val="both"/>
        <w:rPr>
          <w:sz w:val="24"/>
          <w:szCs w:val="24"/>
          <w:u w:val="single" w:color="D99594"/>
        </w:rPr>
      </w:pPr>
    </w:p>
    <w:p w:rsidR="005D08E0" w:rsidRDefault="001C3CE0">
      <w:pPr>
        <w:jc w:val="both"/>
        <w:rPr>
          <w:sz w:val="24"/>
          <w:szCs w:val="24"/>
          <w:u w:val="single" w:color="D99594"/>
        </w:rPr>
      </w:pPr>
      <w:r>
        <w:rPr>
          <w:sz w:val="24"/>
          <w:szCs w:val="24"/>
          <w:u w:val="single" w:color="D99594"/>
        </w:rPr>
        <w:t>I. Cudlínová:</w:t>
      </w:r>
    </w:p>
    <w:p w:rsidR="005D08E0" w:rsidRDefault="001C3CE0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Jednání na MZČR- připomínky k návrhu novely vyhlášky č. 134/1998 Sb., kterou se vydává SZV s bodovými hodnotami, ve znění pozdějších předpisů (technická úprava). Pro nositele výkonů </w:t>
      </w:r>
      <w:proofErr w:type="spellStart"/>
      <w:r>
        <w:rPr>
          <w:sz w:val="24"/>
          <w:szCs w:val="24"/>
        </w:rPr>
        <w:t>odb</w:t>
      </w:r>
      <w:proofErr w:type="spellEnd"/>
      <w:r w:rsidR="0031514D">
        <w:rPr>
          <w:sz w:val="24"/>
          <w:szCs w:val="24"/>
        </w:rPr>
        <w:t>.</w:t>
      </w:r>
      <w:r>
        <w:rPr>
          <w:sz w:val="24"/>
          <w:szCs w:val="24"/>
        </w:rPr>
        <w:t xml:space="preserve"> 903 jsou stanoveny 3 st.: index K1- logoped ve zdravotnictví</w:t>
      </w:r>
      <w:r>
        <w:rPr>
          <w:sz w:val="24"/>
          <w:szCs w:val="24"/>
          <w:lang w:val="de-DE"/>
        </w:rPr>
        <w:t xml:space="preserve">, </w:t>
      </w:r>
      <w:proofErr w:type="spellStart"/>
      <w:r>
        <w:rPr>
          <w:sz w:val="24"/>
          <w:szCs w:val="24"/>
          <w:lang w:val="de-DE"/>
        </w:rPr>
        <w:t>index</w:t>
      </w:r>
      <w:proofErr w:type="spellEnd"/>
      <w:r>
        <w:rPr>
          <w:sz w:val="24"/>
          <w:szCs w:val="24"/>
          <w:lang w:val="de-DE"/>
        </w:rPr>
        <w:t xml:space="preserve"> K2-klinick</w:t>
      </w:r>
      <w:r>
        <w:rPr>
          <w:sz w:val="24"/>
          <w:szCs w:val="24"/>
        </w:rPr>
        <w:t xml:space="preserve">ý </w:t>
      </w:r>
      <w:r>
        <w:rPr>
          <w:sz w:val="24"/>
          <w:szCs w:val="24"/>
          <w:lang w:val="es-ES_tradnl"/>
        </w:rPr>
        <w:t>logoped -po atestaci, index  K3- klinick</w:t>
      </w:r>
      <w:r>
        <w:rPr>
          <w:sz w:val="24"/>
          <w:szCs w:val="24"/>
        </w:rPr>
        <w:t xml:space="preserve">ý logoped se zvláštní </w:t>
      </w:r>
      <w:proofErr w:type="spellStart"/>
      <w:r>
        <w:rPr>
          <w:sz w:val="24"/>
          <w:szCs w:val="24"/>
        </w:rPr>
        <w:t>odb</w:t>
      </w:r>
      <w:proofErr w:type="spellEnd"/>
      <w:r>
        <w:rPr>
          <w:sz w:val="24"/>
          <w:szCs w:val="24"/>
        </w:rPr>
        <w:t xml:space="preserve">. způsobilostí a splnění podmínek dle </w:t>
      </w:r>
      <w:proofErr w:type="spellStart"/>
      <w:r>
        <w:rPr>
          <w:sz w:val="24"/>
          <w:szCs w:val="24"/>
        </w:rPr>
        <w:t>odborn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společnosti</w:t>
      </w:r>
    </w:p>
    <w:p w:rsidR="005D08E0" w:rsidRDefault="001C3CE0">
      <w:pPr>
        <w:pStyle w:val="Odstavecseseznamem"/>
        <w:numPr>
          <w:ilvl w:val="0"/>
          <w:numId w:val="4"/>
        </w:num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Projednání </w:t>
      </w:r>
      <w:proofErr w:type="spellStart"/>
      <w:r>
        <w:rPr>
          <w:sz w:val="24"/>
          <w:szCs w:val="24"/>
        </w:rPr>
        <w:t>opětovn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možnosti úhrad mezioborový</w:t>
      </w:r>
      <w:proofErr w:type="spellStart"/>
      <w:r>
        <w:rPr>
          <w:sz w:val="24"/>
          <w:szCs w:val="24"/>
          <w:lang w:val="de-DE"/>
        </w:rPr>
        <w:t>ch</w:t>
      </w:r>
      <w:proofErr w:type="spellEnd"/>
      <w:r>
        <w:rPr>
          <w:sz w:val="24"/>
          <w:szCs w:val="24"/>
          <w:lang w:val="de-DE"/>
        </w:rPr>
        <w:t xml:space="preserve"> v</w:t>
      </w:r>
      <w:proofErr w:type="spellStart"/>
      <w:r>
        <w:rPr>
          <w:sz w:val="24"/>
          <w:szCs w:val="24"/>
        </w:rPr>
        <w:t>ýkonů</w:t>
      </w:r>
      <w:proofErr w:type="spellEnd"/>
      <w:r>
        <w:rPr>
          <w:sz w:val="24"/>
          <w:szCs w:val="24"/>
        </w:rPr>
        <w:t xml:space="preserve"> pro K 2: 09523 a 09525, kde požaduje AKL dodatek v popisu výkonu „ </w:t>
      </w:r>
      <w:r>
        <w:rPr>
          <w:i/>
          <w:iCs/>
          <w:sz w:val="24"/>
          <w:szCs w:val="24"/>
        </w:rPr>
        <w:t>může vykazovat i klinický logoped se zvláštní způsobilost</w:t>
      </w:r>
      <w:r>
        <w:rPr>
          <w:i/>
          <w:iCs/>
          <w:sz w:val="24"/>
          <w:szCs w:val="24"/>
          <w:lang w:val="pt-PT"/>
        </w:rPr>
        <w:t>í“</w:t>
      </w:r>
    </w:p>
    <w:p w:rsidR="005D08E0" w:rsidRDefault="001C3CE0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  <w:u w:color="D99594"/>
        </w:rPr>
        <w:t>ZP upozorňují na nadměrně zvýšený počet vykázaný</w:t>
      </w:r>
      <w:proofErr w:type="spellStart"/>
      <w:r>
        <w:rPr>
          <w:sz w:val="24"/>
          <w:szCs w:val="24"/>
          <w:u w:color="D99594"/>
          <w:lang w:val="de-DE"/>
        </w:rPr>
        <w:t>ch</w:t>
      </w:r>
      <w:proofErr w:type="spellEnd"/>
      <w:r>
        <w:rPr>
          <w:sz w:val="24"/>
          <w:szCs w:val="24"/>
          <w:u w:color="D99594"/>
          <w:lang w:val="de-DE"/>
        </w:rPr>
        <w:t xml:space="preserve"> v</w:t>
      </w:r>
      <w:proofErr w:type="spellStart"/>
      <w:r>
        <w:rPr>
          <w:sz w:val="24"/>
          <w:szCs w:val="24"/>
          <w:u w:color="D99594"/>
        </w:rPr>
        <w:t>ýkonů</w:t>
      </w:r>
      <w:proofErr w:type="spellEnd"/>
      <w:r>
        <w:rPr>
          <w:sz w:val="24"/>
          <w:szCs w:val="24"/>
          <w:u w:color="D99594"/>
        </w:rPr>
        <w:t xml:space="preserve"> 09513 (</w:t>
      </w:r>
      <w:proofErr w:type="spellStart"/>
      <w:r>
        <w:rPr>
          <w:sz w:val="24"/>
          <w:szCs w:val="24"/>
          <w:u w:color="D99594"/>
        </w:rPr>
        <w:t>telef</w:t>
      </w:r>
      <w:proofErr w:type="spellEnd"/>
      <w:r>
        <w:rPr>
          <w:sz w:val="24"/>
          <w:szCs w:val="24"/>
          <w:u w:color="D99594"/>
        </w:rPr>
        <w:t xml:space="preserve">. konzultace) </w:t>
      </w:r>
    </w:p>
    <w:p w:rsidR="005D08E0" w:rsidRDefault="001C3CE0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DŘ pro rok 2022 – návrhy AS jsou stále v projednávání, konečná fáze DŘ bude koncem 5/2021 a příprava jednání na MZČR (podpora návrhu na zvýšení </w:t>
      </w:r>
      <w:proofErr w:type="spellStart"/>
      <w:r>
        <w:rPr>
          <w:sz w:val="24"/>
          <w:szCs w:val="24"/>
          <w:lang w:val="en-US"/>
        </w:rPr>
        <w:t>plateb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</w:t>
      </w:r>
      <w:r>
        <w:rPr>
          <w:sz w:val="24"/>
          <w:szCs w:val="24"/>
        </w:rPr>
        <w:t>átu</w:t>
      </w:r>
      <w:proofErr w:type="spellEnd"/>
      <w:r>
        <w:rPr>
          <w:sz w:val="24"/>
          <w:szCs w:val="24"/>
        </w:rPr>
        <w:t xml:space="preserve"> za zdravotní pojištění)</w:t>
      </w:r>
    </w:p>
    <w:p w:rsidR="005D08E0" w:rsidRDefault="001C3CE0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VŘ – </w:t>
      </w:r>
      <w:proofErr w:type="spellStart"/>
      <w:r>
        <w:rPr>
          <w:sz w:val="24"/>
          <w:szCs w:val="24"/>
        </w:rPr>
        <w:t>info</w:t>
      </w:r>
      <w:proofErr w:type="spellEnd"/>
      <w:r>
        <w:rPr>
          <w:sz w:val="24"/>
          <w:szCs w:val="24"/>
        </w:rPr>
        <w:t xml:space="preserve"> (Brno - pouze dodatečný úvazek u 205, Praha – smlouvy se ZP, Ostrava- smlouvy se ZP, Pardubice- smlouvy se ZP)</w:t>
      </w:r>
    </w:p>
    <w:p w:rsidR="005D08E0" w:rsidRDefault="001C3CE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Informace o dokončení úprav </w:t>
      </w:r>
      <w:r w:rsidR="0031514D">
        <w:rPr>
          <w:sz w:val="24"/>
          <w:szCs w:val="24"/>
        </w:rPr>
        <w:t xml:space="preserve">textů </w:t>
      </w:r>
      <w:r>
        <w:rPr>
          <w:sz w:val="24"/>
          <w:szCs w:val="24"/>
        </w:rPr>
        <w:t>jednotlivých dg. na webu AKL (OK)</w:t>
      </w:r>
    </w:p>
    <w:p w:rsidR="005D08E0" w:rsidRDefault="001C3CE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Úprava </w:t>
      </w:r>
      <w:proofErr w:type="spellStart"/>
      <w:r>
        <w:rPr>
          <w:sz w:val="24"/>
          <w:szCs w:val="24"/>
        </w:rPr>
        <w:t>odborn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programu konference (přidání dvou přednášek – MUDr. Bartoš A., </w:t>
      </w:r>
      <w:proofErr w:type="spellStart"/>
      <w:r>
        <w:rPr>
          <w:sz w:val="24"/>
          <w:szCs w:val="24"/>
        </w:rPr>
        <w:t>Ph.D</w:t>
      </w:r>
      <w:proofErr w:type="spellEnd"/>
      <w:r>
        <w:rPr>
          <w:sz w:val="24"/>
          <w:szCs w:val="24"/>
        </w:rPr>
        <w:t xml:space="preserve"> a Mgr. Nohová L.) podle možností přednášejících po </w:t>
      </w:r>
      <w:proofErr w:type="spellStart"/>
      <w:r>
        <w:rPr>
          <w:sz w:val="24"/>
          <w:szCs w:val="24"/>
        </w:rPr>
        <w:t>avizovan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změně termínu </w:t>
      </w:r>
    </w:p>
    <w:p w:rsidR="005D08E0" w:rsidRDefault="005D08E0">
      <w:pPr>
        <w:rPr>
          <w:sz w:val="24"/>
          <w:szCs w:val="24"/>
        </w:rPr>
      </w:pPr>
    </w:p>
    <w:p w:rsidR="005D08E0" w:rsidRDefault="005D08E0">
      <w:pPr>
        <w:rPr>
          <w:sz w:val="24"/>
          <w:szCs w:val="24"/>
        </w:rPr>
      </w:pPr>
    </w:p>
    <w:p w:rsidR="005D08E0" w:rsidRDefault="005D08E0">
      <w:pPr>
        <w:rPr>
          <w:sz w:val="24"/>
          <w:szCs w:val="24"/>
        </w:rPr>
      </w:pPr>
    </w:p>
    <w:p w:rsidR="005D08E0" w:rsidRDefault="005D08E0">
      <w:pPr>
        <w:rPr>
          <w:sz w:val="24"/>
          <w:szCs w:val="24"/>
        </w:rPr>
      </w:pPr>
    </w:p>
    <w:p w:rsidR="005D08E0" w:rsidRDefault="005D08E0">
      <w:pPr>
        <w:rPr>
          <w:sz w:val="24"/>
          <w:szCs w:val="24"/>
        </w:rPr>
      </w:pPr>
    </w:p>
    <w:p w:rsidR="005D08E0" w:rsidRDefault="005D08E0">
      <w:pPr>
        <w:pStyle w:val="Odstavecseseznamem"/>
        <w:jc w:val="both"/>
        <w:rPr>
          <w:sz w:val="24"/>
          <w:szCs w:val="24"/>
          <w:lang w:val="de-DE"/>
        </w:rPr>
      </w:pPr>
    </w:p>
    <w:p w:rsidR="005D08E0" w:rsidRDefault="001C3CE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de-DE"/>
        </w:rPr>
        <w:t>Příští</w:t>
      </w:r>
      <w:proofErr w:type="spellEnd"/>
      <w:r>
        <w:rPr>
          <w:sz w:val="24"/>
          <w:szCs w:val="24"/>
          <w:lang w:val="de-DE"/>
        </w:rPr>
        <w:t xml:space="preserve"> Rada se budekonat10.6. 2021,</w:t>
      </w:r>
    </w:p>
    <w:p w:rsidR="005D08E0" w:rsidRDefault="001C3CE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de-DE"/>
        </w:rPr>
        <w:t>Zapsala</w:t>
      </w:r>
      <w:proofErr w:type="spellEnd"/>
      <w:r>
        <w:rPr>
          <w:sz w:val="24"/>
          <w:szCs w:val="24"/>
          <w:lang w:val="de-DE"/>
        </w:rPr>
        <w:t>: Jana Nováková, dne22.4.2021</w:t>
      </w:r>
    </w:p>
    <w:p w:rsidR="005D08E0" w:rsidRDefault="005D08E0">
      <w:pPr>
        <w:jc w:val="both"/>
      </w:pPr>
    </w:p>
    <w:sectPr w:rsidR="005D08E0" w:rsidSect="005D08E0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DBC" w:rsidRDefault="00224DBC" w:rsidP="005D08E0">
      <w:pPr>
        <w:spacing w:after="0" w:line="240" w:lineRule="auto"/>
      </w:pPr>
      <w:r>
        <w:separator/>
      </w:r>
    </w:p>
  </w:endnote>
  <w:endnote w:type="continuationSeparator" w:id="0">
    <w:p w:rsidR="00224DBC" w:rsidRDefault="00224DBC" w:rsidP="005D0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8E0" w:rsidRDefault="005D08E0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DBC" w:rsidRDefault="00224DBC" w:rsidP="005D08E0">
      <w:pPr>
        <w:spacing w:after="0" w:line="240" w:lineRule="auto"/>
      </w:pPr>
      <w:r>
        <w:separator/>
      </w:r>
    </w:p>
  </w:footnote>
  <w:footnote w:type="continuationSeparator" w:id="0">
    <w:p w:rsidR="00224DBC" w:rsidRDefault="00224DBC" w:rsidP="005D0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8E0" w:rsidRDefault="005D08E0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5181"/>
    <w:multiLevelType w:val="hybridMultilevel"/>
    <w:tmpl w:val="6DA25C6A"/>
    <w:numStyleLink w:val="Importovanstyl1"/>
  </w:abstractNum>
  <w:abstractNum w:abstractNumId="1">
    <w:nsid w:val="3B4472B7"/>
    <w:multiLevelType w:val="hybridMultilevel"/>
    <w:tmpl w:val="4F864F68"/>
    <w:styleLink w:val="Importovanstyl2"/>
    <w:lvl w:ilvl="0" w:tplc="C4A2F1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CC6201A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1E49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C3026C8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87A5AAC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BDEB4E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3440D2C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124345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930E8D6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>
    <w:nsid w:val="72D52B27"/>
    <w:multiLevelType w:val="hybridMultilevel"/>
    <w:tmpl w:val="6DA25C6A"/>
    <w:styleLink w:val="Importovanstyl1"/>
    <w:lvl w:ilvl="0" w:tplc="DEF28F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DB8648A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60E6BC6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9782D4A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24E22D8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C1C8FFC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CE8110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516C028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1867006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>
    <w:nsid w:val="782D2D35"/>
    <w:multiLevelType w:val="hybridMultilevel"/>
    <w:tmpl w:val="4F864F68"/>
    <w:numStyleLink w:val="Importovanstyl2"/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E0"/>
    <w:rsid w:val="001C3CE0"/>
    <w:rsid w:val="00224DBC"/>
    <w:rsid w:val="0031514D"/>
    <w:rsid w:val="005D08E0"/>
    <w:rsid w:val="008F6152"/>
    <w:rsid w:val="00E5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D08E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D08E0"/>
    <w:rPr>
      <w:u w:val="single"/>
    </w:rPr>
  </w:style>
  <w:style w:type="table" w:customStyle="1" w:styleId="TableNormal">
    <w:name w:val="Table Normal"/>
    <w:rsid w:val="005D08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5D08E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Odstavecseseznamem">
    <w:name w:val="List Paragraph"/>
    <w:rsid w:val="005D08E0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rsid w:val="005D08E0"/>
    <w:pPr>
      <w:numPr>
        <w:numId w:val="1"/>
      </w:numPr>
    </w:pPr>
  </w:style>
  <w:style w:type="numbering" w:customStyle="1" w:styleId="Importovanstyl2">
    <w:name w:val="Importovaný styl 2"/>
    <w:rsid w:val="005D08E0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D08E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D08E0"/>
    <w:rPr>
      <w:u w:val="single"/>
    </w:rPr>
  </w:style>
  <w:style w:type="table" w:customStyle="1" w:styleId="TableNormal">
    <w:name w:val="Table Normal"/>
    <w:rsid w:val="005D08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5D08E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Odstavecseseznamem">
    <w:name w:val="List Paragraph"/>
    <w:rsid w:val="005D08E0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rsid w:val="005D08E0"/>
    <w:pPr>
      <w:numPr>
        <w:numId w:val="1"/>
      </w:numPr>
    </w:pPr>
  </w:style>
  <w:style w:type="numbering" w:customStyle="1" w:styleId="Importovanstyl2">
    <w:name w:val="Importovaný styl 2"/>
    <w:rsid w:val="005D08E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Solná Gabriela</dc:creator>
  <cp:lastModifiedBy>admin</cp:lastModifiedBy>
  <cp:revision>2</cp:revision>
  <dcterms:created xsi:type="dcterms:W3CDTF">2021-04-26T15:05:00Z</dcterms:created>
  <dcterms:modified xsi:type="dcterms:W3CDTF">2021-04-26T15:05:00Z</dcterms:modified>
</cp:coreProperties>
</file>