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27" w:rsidRDefault="00EC1540">
      <w:r>
        <w:t>Výbor pro vzdělávání, vědu, kulturu, lidská práva a petice</w:t>
      </w:r>
    </w:p>
    <w:p w:rsidR="00EC1540" w:rsidRDefault="00EC1540">
      <w:r>
        <w:t xml:space="preserve">Seminář </w:t>
      </w:r>
    </w:p>
    <w:p w:rsidR="00EC1540" w:rsidRDefault="00EC1540">
      <w:r>
        <w:t>Logopedie ve školství – legislativní změny</w:t>
      </w:r>
      <w:r w:rsidR="006B3534">
        <w:t xml:space="preserve"> a plánované vize kvalitní a dostupné logopedické intervence</w:t>
      </w:r>
    </w:p>
    <w:p w:rsidR="006B3534" w:rsidRDefault="006B3534">
      <w:r>
        <w:t>9. 4. 2024, 10 – 13 hod.</w:t>
      </w:r>
    </w:p>
    <w:p w:rsidR="006B3534" w:rsidRDefault="006B3534">
      <w:r w:rsidRPr="005C2A57">
        <w:rPr>
          <w:b/>
        </w:rPr>
        <w:t>Zahájení a úvodní slovo</w:t>
      </w:r>
      <w:r>
        <w:t xml:space="preserve"> Mgr. Jiří Růžička, Mgr. Miluše Horská, doc. PhDr. Mikuláš Bek, Ph.D.</w:t>
      </w:r>
    </w:p>
    <w:p w:rsidR="006B3534" w:rsidRDefault="006B3534" w:rsidP="006B3534">
      <w:pPr>
        <w:pStyle w:val="Odstavecseseznamem"/>
        <w:numPr>
          <w:ilvl w:val="0"/>
          <w:numId w:val="1"/>
        </w:numPr>
      </w:pPr>
      <w:r>
        <w:t>Všichni zmiňují zdlouhavý legislativní proces, který právní ukotvení povolání školský logoped provázel a prospěšnost jeho vzniku, též svébytné postavení oboru klinická logopedie v rezortu zdravotnictví,</w:t>
      </w:r>
    </w:p>
    <w:p w:rsidR="006B3534" w:rsidRDefault="006B3534" w:rsidP="006B3534">
      <w:pPr>
        <w:pStyle w:val="Odstavecseseznamem"/>
        <w:numPr>
          <w:ilvl w:val="0"/>
          <w:numId w:val="1"/>
        </w:numPr>
      </w:pPr>
      <w:r>
        <w:t xml:space="preserve">Mgr. Horská zmiňuje prof. MUDr. Miloše Sováka, který </w:t>
      </w:r>
      <w:r w:rsidR="00784964">
        <w:t>prosadil činnost logopedů ve školství</w:t>
      </w:r>
    </w:p>
    <w:p w:rsidR="00784964" w:rsidRPr="005C2A57" w:rsidRDefault="00784964" w:rsidP="00784964">
      <w:pPr>
        <w:rPr>
          <w:b/>
        </w:rPr>
      </w:pPr>
      <w:r w:rsidRPr="005C2A57">
        <w:rPr>
          <w:b/>
        </w:rPr>
        <w:t>Změny v kontextu kodifikace školského logopeda z pohledu MŠMT a zástupců akademické sféry</w:t>
      </w:r>
    </w:p>
    <w:p w:rsidR="00784964" w:rsidRDefault="00784964" w:rsidP="00784964">
      <w:pPr>
        <w:pStyle w:val="Odstavecseseznamem"/>
        <w:numPr>
          <w:ilvl w:val="0"/>
          <w:numId w:val="1"/>
        </w:numPr>
      </w:pPr>
      <w:r>
        <w:t>Mgr. Jan Mareš – omluven</w:t>
      </w:r>
    </w:p>
    <w:p w:rsidR="00784964" w:rsidRDefault="00784964" w:rsidP="00784964">
      <w:pPr>
        <w:pStyle w:val="Odstavecseseznamem"/>
        <w:numPr>
          <w:ilvl w:val="0"/>
          <w:numId w:val="1"/>
        </w:numPr>
      </w:pPr>
      <w:r>
        <w:t>Mgr. Ivana Blažková – dat</w:t>
      </w:r>
      <w:r w:rsidR="00E95514">
        <w:t>a</w:t>
      </w:r>
      <w:r>
        <w:t xml:space="preserve"> z UZIS o nárůstu počtu dětí s poruchami komunikace, od r. 2017 </w:t>
      </w:r>
      <w:r w:rsidR="00E95514">
        <w:t>2x více dětí s vadami řeči v </w:t>
      </w:r>
      <w:proofErr w:type="gramStart"/>
      <w:r w:rsidR="00E95514">
        <w:t>MŠ  a ZŠ</w:t>
      </w:r>
      <w:proofErr w:type="gramEnd"/>
      <w:r w:rsidR="00E95514">
        <w:t>, zmiňuje pov</w:t>
      </w:r>
      <w:r w:rsidR="00E959F7">
        <w:t>olání školský psycholog, školský</w:t>
      </w:r>
      <w:r w:rsidR="00E95514">
        <w:t xml:space="preserve"> SPPG, školský logoped (SPPG diagnostika, intervence, konzultace, ve školských poradenských zařízení i školách, metodické vedení)</w:t>
      </w:r>
    </w:p>
    <w:p w:rsidR="00E95514" w:rsidRDefault="00E95514" w:rsidP="00784964">
      <w:pPr>
        <w:pStyle w:val="Odstavecseseznamem"/>
        <w:numPr>
          <w:ilvl w:val="0"/>
          <w:numId w:val="1"/>
        </w:numPr>
      </w:pPr>
      <w:r>
        <w:t xml:space="preserve">doc. Mgr. Jiří Langer, </w:t>
      </w:r>
      <w:proofErr w:type="gramStart"/>
      <w:r>
        <w:t>Ph.D.- popisuje</w:t>
      </w:r>
      <w:proofErr w:type="gramEnd"/>
      <w:r>
        <w:t xml:space="preserve"> svou účast na jednáních při tvorbě metodického pokynu pro poskytování logopedické péče v ČR </w:t>
      </w:r>
    </w:p>
    <w:p w:rsidR="00E95514" w:rsidRDefault="00E95514" w:rsidP="00784964">
      <w:pPr>
        <w:pStyle w:val="Odstavecseseznamem"/>
        <w:numPr>
          <w:ilvl w:val="0"/>
          <w:numId w:val="1"/>
        </w:numPr>
      </w:pPr>
      <w:r>
        <w:t>prof. Mgr. Kateřina Vitásková, Ph.D. – mapuje situaci ohledně p</w:t>
      </w:r>
      <w:r w:rsidR="005C2A57">
        <w:t>oskytování logopedické p</w:t>
      </w:r>
      <w:r>
        <w:t xml:space="preserve">éče v různých rezortech </w:t>
      </w:r>
      <w:r w:rsidR="00E959F7">
        <w:t>ve světě</w:t>
      </w:r>
      <w:r>
        <w:t xml:space="preserve">, dle jejího sdělení je (z ekonomických důvodů?) v rezortu zdravotnictví poskytováno přibližně 30% logo péče, </w:t>
      </w:r>
      <w:r w:rsidR="00733AD7">
        <w:t>56 % pak v oblasti školství (kde působí školští i kliničtí logopedi), dále zmiňuje, že diagnostika nemůže být opřená pouze v testové baterie, ale je třeba longitudinálního sledování dítěte pro správné stanovení dg., pro je světový trend společná diagnostika logopedů z obou rezortů</w:t>
      </w:r>
    </w:p>
    <w:p w:rsidR="00733AD7" w:rsidRDefault="00733AD7" w:rsidP="00733AD7">
      <w:r w:rsidRPr="005C2A57">
        <w:rPr>
          <w:b/>
        </w:rPr>
        <w:t>Diskuze</w:t>
      </w:r>
      <w:r>
        <w:t xml:space="preserve">, v rámci které vystoupila jediná zástupkyně klinických logopedů Mgr. </w:t>
      </w:r>
      <w:proofErr w:type="spellStart"/>
      <w:r>
        <w:t>Mercelová</w:t>
      </w:r>
      <w:proofErr w:type="spellEnd"/>
      <w:r>
        <w:t xml:space="preserve"> a informovala o postojích profesní org</w:t>
      </w:r>
      <w:r w:rsidR="00550A2A">
        <w:t>anizace AKL ČR v rámci jednání</w:t>
      </w:r>
      <w:r>
        <w:t xml:space="preserve"> na půdě Parlamentu ČR před uzákon</w:t>
      </w:r>
      <w:r w:rsidR="005C2A57">
        <w:t>ěním profese školský logoped. S</w:t>
      </w:r>
      <w:r>
        <w:t>dělila též požadavek AKL ČR na výhradn</w:t>
      </w:r>
      <w:r w:rsidR="005C2A57">
        <w:t>í diagnostiku</w:t>
      </w:r>
      <w:r>
        <w:t xml:space="preserve"> </w:t>
      </w:r>
      <w:r w:rsidR="005C2A57">
        <w:t>„</w:t>
      </w:r>
      <w:r>
        <w:t>komunikačních poruch</w:t>
      </w:r>
      <w:r w:rsidR="005C2A57">
        <w:t>“</w:t>
      </w:r>
      <w:r>
        <w:t xml:space="preserve"> dle platné MKN </w:t>
      </w:r>
      <w:r w:rsidR="005C2A57">
        <w:t xml:space="preserve">pro profesi klinický logoped, školský logoped by měl zajistit </w:t>
      </w:r>
      <w:r w:rsidR="00550A2A">
        <w:t>odpovídající průběh vzdělávání u</w:t>
      </w:r>
      <w:bookmarkStart w:id="0" w:name="_GoBack"/>
      <w:bookmarkEnd w:id="0"/>
      <w:r w:rsidR="005C2A57">
        <w:t xml:space="preserve"> dětí s diagnostikovanou „komunikační poruchou“.</w:t>
      </w:r>
    </w:p>
    <w:p w:rsidR="005C2A57" w:rsidRDefault="005C2A57" w:rsidP="00733AD7">
      <w:pPr>
        <w:rPr>
          <w:b/>
        </w:rPr>
      </w:pPr>
      <w:r w:rsidRPr="005C2A57">
        <w:rPr>
          <w:b/>
        </w:rPr>
        <w:t>Legislativní změny, inkluzivní strategie a logopedická péče ve školství / školský logoped v inkluzi a vize v systémovém zajišťování logopedické péče</w:t>
      </w:r>
    </w:p>
    <w:p w:rsidR="006F3B83" w:rsidRDefault="006F3B83" w:rsidP="006F3B83">
      <w:pPr>
        <w:pStyle w:val="Odstavecseseznamem"/>
        <w:numPr>
          <w:ilvl w:val="0"/>
          <w:numId w:val="1"/>
        </w:numPr>
      </w:pPr>
      <w:r w:rsidRPr="006F3B83">
        <w:t xml:space="preserve">Mgr. </w:t>
      </w:r>
      <w:r w:rsidR="00550A2A">
        <w:t xml:space="preserve">Pavla </w:t>
      </w:r>
      <w:r w:rsidRPr="006F3B83">
        <w:t xml:space="preserve">Lukáčová </w:t>
      </w:r>
      <w:r w:rsidR="00795C59">
        <w:t xml:space="preserve">(předsedkyně  ALŠ) </w:t>
      </w:r>
      <w:r w:rsidR="005B1C1F">
        <w:t>–</w:t>
      </w:r>
      <w:r>
        <w:t xml:space="preserve"> </w:t>
      </w:r>
      <w:r w:rsidR="005B1C1F">
        <w:t xml:space="preserve">přibližně 140 SPPG logopedického </w:t>
      </w:r>
      <w:proofErr w:type="gramStart"/>
      <w:r w:rsidR="005B1C1F">
        <w:t>zaměření  dokončilo</w:t>
      </w:r>
      <w:proofErr w:type="gramEnd"/>
      <w:r w:rsidR="005B1C1F">
        <w:t xml:space="preserve"> specializační studium a jsou školskými logopedy, </w:t>
      </w:r>
    </w:p>
    <w:p w:rsidR="005B1C1F" w:rsidRDefault="005B1C1F" w:rsidP="006F3B83">
      <w:pPr>
        <w:pStyle w:val="Odstavecseseznamem"/>
        <w:numPr>
          <w:ilvl w:val="0"/>
          <w:numId w:val="1"/>
        </w:numPr>
      </w:pPr>
      <w:r>
        <w:t>Kvalifikační vzdělávání školský logoped, odborný garant doc. Klenková, 350 hodin teoretické výuky, 50 lektorů, 40 posluchačů v jednom „běhu“</w:t>
      </w:r>
    </w:p>
    <w:p w:rsidR="005B1C1F" w:rsidRDefault="005B1C1F" w:rsidP="006F3B83">
      <w:pPr>
        <w:pStyle w:val="Odstavecseseznamem"/>
        <w:numPr>
          <w:ilvl w:val="0"/>
          <w:numId w:val="1"/>
        </w:numPr>
      </w:pPr>
      <w:r>
        <w:t>Pro financování kvalifikačního vzdělávání pro školského logopeda je možné využít státní příspěvky (prostřednictvím KÚ, Úřadů práce – jako rekvalifikace!)</w:t>
      </w:r>
    </w:p>
    <w:p w:rsidR="005B1C1F" w:rsidRDefault="00550A2A" w:rsidP="006F3B83">
      <w:pPr>
        <w:pStyle w:val="Odstavecseseznamem"/>
        <w:numPr>
          <w:ilvl w:val="0"/>
          <w:numId w:val="1"/>
        </w:numPr>
      </w:pPr>
      <w:r>
        <w:lastRenderedPageBreak/>
        <w:t xml:space="preserve">PhDr. Veronika </w:t>
      </w:r>
      <w:proofErr w:type="spellStart"/>
      <w:r w:rsidR="005B1C1F">
        <w:t>Včelíková</w:t>
      </w:r>
      <w:proofErr w:type="spellEnd"/>
      <w:r>
        <w:t>, Ph.D.</w:t>
      </w:r>
      <w:r w:rsidR="005B1C1F">
        <w:t xml:space="preserve"> </w:t>
      </w:r>
      <w:r w:rsidR="00795C59">
        <w:t xml:space="preserve">(ALŠ) </w:t>
      </w:r>
      <w:r w:rsidR="005B1C1F">
        <w:t>– zdůraznění potřeby včasné diagnostiky, interdisciplinární spolupráce,</w:t>
      </w:r>
    </w:p>
    <w:p w:rsidR="005B1C1F" w:rsidRDefault="00147AEA" w:rsidP="006F3B83">
      <w:pPr>
        <w:pStyle w:val="Odstavecseseznamem"/>
        <w:numPr>
          <w:ilvl w:val="0"/>
          <w:numId w:val="1"/>
        </w:numPr>
      </w:pPr>
      <w:r>
        <w:t xml:space="preserve">Problematika kurzů „Primární logopedické prevence“ – není již třeba akreditace MŠMT, není jednotná úroveň, obsahové chyby v kurzech – což vede k porušování kompetencí logo </w:t>
      </w:r>
      <w:proofErr w:type="spellStart"/>
      <w:r>
        <w:t>preventistů</w:t>
      </w:r>
      <w:proofErr w:type="spellEnd"/>
      <w:r>
        <w:t xml:space="preserve"> (často neúmyslně, v kurzu se dozví chybné informace např. o tom, že mohou vyvozovat hlásky), zdůraznění faktu, že absolvent kurzu Primární logopedická prevence není logoped</w:t>
      </w:r>
    </w:p>
    <w:p w:rsidR="00C87234" w:rsidRDefault="00C87234" w:rsidP="006F3B83">
      <w:pPr>
        <w:pStyle w:val="Odstavecseseznamem"/>
        <w:numPr>
          <w:ilvl w:val="0"/>
          <w:numId w:val="1"/>
        </w:numPr>
      </w:pPr>
      <w:r>
        <w:t>Představení systému logopedické péče ve školství – na vrcholu pyramidy je pozice školský logoped (</w:t>
      </w:r>
      <w:r w:rsidR="00795C59">
        <w:t>B</w:t>
      </w:r>
      <w:r>
        <w:t xml:space="preserve">c. a Mgr. </w:t>
      </w:r>
      <w:r w:rsidR="00795C59">
        <w:t xml:space="preserve">SZZ logopedie a </w:t>
      </w:r>
      <w:proofErr w:type="spellStart"/>
      <w:r w:rsidR="00795C59">
        <w:t>surdopedie</w:t>
      </w:r>
      <w:proofErr w:type="spellEnd"/>
      <w:r w:rsidR="00D84534">
        <w:t xml:space="preserve"> + kvalifikační vzděl</w:t>
      </w:r>
      <w:r w:rsidR="00E959F7">
        <w:t>ávání „školský logoped“</w:t>
      </w:r>
      <w:r w:rsidR="00795C59">
        <w:t xml:space="preserve">, </w:t>
      </w:r>
      <w:r>
        <w:t xml:space="preserve">působí ve školském poradenském zařízení – SPC logopedického zaměření), nižší stupeň pyramidy je speciální pedagog se Mgr. </w:t>
      </w:r>
      <w:r w:rsidR="00795C59">
        <w:t xml:space="preserve">SZZ </w:t>
      </w:r>
      <w:r>
        <w:t> z logopedie (působí ve školách a ŠPZ</w:t>
      </w:r>
      <w:r w:rsidR="00795C59">
        <w:t>)</w:t>
      </w:r>
      <w:r>
        <w:t xml:space="preserve">, na základně pyramidy je logopedický asistent (Bc. SZZ, působí MŠ a ZŠ) a logopedický </w:t>
      </w:r>
      <w:proofErr w:type="spellStart"/>
      <w:r>
        <w:t>preventista</w:t>
      </w:r>
      <w:proofErr w:type="spellEnd"/>
      <w:r w:rsidR="00795C59">
        <w:t xml:space="preserve"> (absolvent kurzu Primární logopedická prevence)</w:t>
      </w:r>
    </w:p>
    <w:p w:rsidR="00795C59" w:rsidRDefault="00795C59" w:rsidP="006F3B83">
      <w:pPr>
        <w:pStyle w:val="Odstavecseseznamem"/>
        <w:numPr>
          <w:ilvl w:val="0"/>
          <w:numId w:val="1"/>
        </w:numPr>
      </w:pPr>
      <w:r>
        <w:t>Krajský koordinátor logopedické péče – v každém kraji 1</w:t>
      </w:r>
    </w:p>
    <w:p w:rsidR="00795C59" w:rsidRDefault="00795C59" w:rsidP="00795C59">
      <w:pPr>
        <w:ind w:left="360"/>
      </w:pPr>
      <w:r>
        <w:t xml:space="preserve">Mgr. Bc. </w:t>
      </w:r>
      <w:proofErr w:type="spellStart"/>
      <w:r>
        <w:t>Wellech</w:t>
      </w:r>
      <w:proofErr w:type="spellEnd"/>
      <w:r w:rsidR="00550A2A">
        <w:t xml:space="preserve">, </w:t>
      </w:r>
      <w:proofErr w:type="gramStart"/>
      <w:r w:rsidR="00550A2A">
        <w:t>LL.M</w:t>
      </w:r>
      <w:r>
        <w:t xml:space="preserve"> (advokát</w:t>
      </w:r>
      <w:proofErr w:type="gramEnd"/>
      <w:r>
        <w:t>) – školský logoped je dle legislativy vždy zaměstnanec</w:t>
      </w:r>
    </w:p>
    <w:p w:rsidR="00795C59" w:rsidRDefault="00795C59" w:rsidP="00795C59">
      <w:pPr>
        <w:pStyle w:val="Odstavecseseznamem"/>
        <w:numPr>
          <w:ilvl w:val="0"/>
          <w:numId w:val="1"/>
        </w:numPr>
      </w:pPr>
      <w:r>
        <w:t xml:space="preserve">Zmiňuje legislativní ukotvení pracovní pozice logoped ve zdravotnictví a klinický logoped v rezortu </w:t>
      </w:r>
    </w:p>
    <w:p w:rsidR="00D84534" w:rsidRDefault="00D84534" w:rsidP="00795C59">
      <w:pPr>
        <w:pStyle w:val="Odstavecseseznamem"/>
        <w:numPr>
          <w:ilvl w:val="0"/>
          <w:numId w:val="1"/>
        </w:numPr>
      </w:pPr>
      <w:r>
        <w:t>Poukazuje na ukotvení logopedické péče v MŠMT (</w:t>
      </w:r>
      <w:proofErr w:type="spellStart"/>
      <w:r>
        <w:t>vyhl</w:t>
      </w:r>
      <w:proofErr w:type="spellEnd"/>
      <w:r>
        <w:t xml:space="preserve">. 317/2005, příloha 6, </w:t>
      </w:r>
      <w:proofErr w:type="spellStart"/>
      <w:r>
        <w:t>vyhl</w:t>
      </w:r>
      <w:proofErr w:type="spellEnd"/>
      <w:r>
        <w:t>. 72/2005) a na potřebu sjednotit legislativní dokumenty MŠMT terminologicky</w:t>
      </w:r>
    </w:p>
    <w:p w:rsidR="00D84534" w:rsidRDefault="00D84534" w:rsidP="00D84534">
      <w:pPr>
        <w:ind w:left="360"/>
      </w:pPr>
      <w:r w:rsidRPr="00D84534">
        <w:rPr>
          <w:b/>
        </w:rPr>
        <w:t>Diskuze a dotazy</w:t>
      </w:r>
      <w:r>
        <w:rPr>
          <w:b/>
        </w:rPr>
        <w:t>:</w:t>
      </w:r>
      <w:r>
        <w:t xml:space="preserve"> </w:t>
      </w:r>
      <w:proofErr w:type="gramStart"/>
      <w:r>
        <w:t>zazněly</w:t>
      </w:r>
      <w:proofErr w:type="gramEnd"/>
      <w:r>
        <w:t xml:space="preserve"> dotazy na možnost provozování samostatné logopedické poradny </w:t>
      </w:r>
      <w:r w:rsidR="00E959F7">
        <w:t xml:space="preserve">po získání kvalifikace školský logoped – Dr. </w:t>
      </w:r>
      <w:proofErr w:type="spellStart"/>
      <w:r w:rsidR="00E959F7">
        <w:t>Včelíkovou</w:t>
      </w:r>
      <w:proofErr w:type="spellEnd"/>
      <w:r w:rsidR="00E959F7">
        <w:t xml:space="preserve"> i Mgr. </w:t>
      </w:r>
      <w:proofErr w:type="spellStart"/>
      <w:r w:rsidR="00E959F7">
        <w:t>Wellech</w:t>
      </w:r>
      <w:proofErr w:type="spellEnd"/>
      <w:r w:rsidR="00E959F7">
        <w:t xml:space="preserve"> důrazně tato možnost odmítnuta, není to legislativně možné</w:t>
      </w:r>
    </w:p>
    <w:p w:rsidR="00E959F7" w:rsidRDefault="00E959F7" w:rsidP="00D84534">
      <w:pPr>
        <w:ind w:left="360"/>
        <w:rPr>
          <w:b/>
        </w:rPr>
      </w:pPr>
      <w:r>
        <w:rPr>
          <w:b/>
        </w:rPr>
        <w:t xml:space="preserve">Příklady dobré praxe – logopedie ve školství a </w:t>
      </w:r>
      <w:proofErr w:type="gramStart"/>
      <w:r>
        <w:rPr>
          <w:b/>
        </w:rPr>
        <w:t>mezirezortní  spolupráce</w:t>
      </w:r>
      <w:proofErr w:type="gramEnd"/>
    </w:p>
    <w:p w:rsidR="00E959F7" w:rsidRDefault="00550A2A" w:rsidP="00E959F7">
      <w:pPr>
        <w:pStyle w:val="Odstavecseseznamem"/>
        <w:numPr>
          <w:ilvl w:val="0"/>
          <w:numId w:val="1"/>
        </w:numPr>
      </w:pPr>
      <w:r>
        <w:t>Paed</w:t>
      </w:r>
      <w:r w:rsidR="00E959F7" w:rsidRPr="00E959F7">
        <w:t xml:space="preserve">Dr. </w:t>
      </w:r>
      <w:r>
        <w:t xml:space="preserve">Blanka </w:t>
      </w:r>
      <w:proofErr w:type="spellStart"/>
      <w:r w:rsidR="00E959F7" w:rsidRPr="00E959F7">
        <w:t>Housarová</w:t>
      </w:r>
      <w:proofErr w:type="spellEnd"/>
      <w:r w:rsidR="00E959F7" w:rsidRPr="00E959F7">
        <w:t xml:space="preserve">, Mgr. </w:t>
      </w:r>
      <w:r>
        <w:t xml:space="preserve">Anna </w:t>
      </w:r>
      <w:r w:rsidR="00E959F7" w:rsidRPr="00E959F7">
        <w:t xml:space="preserve">Kejíková, </w:t>
      </w:r>
      <w:r>
        <w:t>MU</w:t>
      </w:r>
      <w:r w:rsidR="00E959F7" w:rsidRPr="00E959F7">
        <w:t xml:space="preserve">Dr. </w:t>
      </w:r>
      <w:r>
        <w:t xml:space="preserve">Lumír </w:t>
      </w:r>
      <w:r w:rsidR="00E959F7" w:rsidRPr="00E959F7">
        <w:t>Kantor</w:t>
      </w:r>
      <w:r>
        <w:t>, Ph.D.</w:t>
      </w:r>
    </w:p>
    <w:p w:rsidR="00E959F7" w:rsidRPr="00E959F7" w:rsidRDefault="00E959F7" w:rsidP="00E959F7">
      <w:pPr>
        <w:rPr>
          <w:b/>
        </w:rPr>
      </w:pPr>
      <w:r w:rsidRPr="00E959F7">
        <w:rPr>
          <w:b/>
        </w:rPr>
        <w:t>Ukončení</w:t>
      </w:r>
    </w:p>
    <w:p w:rsidR="006B3534" w:rsidRDefault="006B3534"/>
    <w:sectPr w:rsidR="006B3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640A"/>
    <w:multiLevelType w:val="hybridMultilevel"/>
    <w:tmpl w:val="B7D86EEA"/>
    <w:lvl w:ilvl="0" w:tplc="639E07E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40"/>
    <w:rsid w:val="00147AEA"/>
    <w:rsid w:val="003C7427"/>
    <w:rsid w:val="0044446B"/>
    <w:rsid w:val="00550A2A"/>
    <w:rsid w:val="005B1C1F"/>
    <w:rsid w:val="005C2A57"/>
    <w:rsid w:val="006B3534"/>
    <w:rsid w:val="006F3B83"/>
    <w:rsid w:val="00733AD7"/>
    <w:rsid w:val="00784964"/>
    <w:rsid w:val="00795C59"/>
    <w:rsid w:val="00C87234"/>
    <w:rsid w:val="00D84534"/>
    <w:rsid w:val="00E95514"/>
    <w:rsid w:val="00E959F7"/>
    <w:rsid w:val="00EC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3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3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mercel</dc:creator>
  <cp:lastModifiedBy>mercel</cp:lastModifiedBy>
  <cp:revision>3</cp:revision>
  <dcterms:created xsi:type="dcterms:W3CDTF">2024-05-05T13:56:00Z</dcterms:created>
  <dcterms:modified xsi:type="dcterms:W3CDTF">2024-05-29T15:26:00Z</dcterms:modified>
</cp:coreProperties>
</file>