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6" w:rsidRDefault="00244756"/>
    <w:p w:rsidR="00070673" w:rsidRDefault="00070673"/>
    <w:p w:rsidR="00010AC8" w:rsidRDefault="00B72CFB" w:rsidP="00B72CFB">
      <w:pPr>
        <w:jc w:val="center"/>
        <w:rPr>
          <w:b/>
        </w:rPr>
      </w:pPr>
      <w:r w:rsidRPr="00B72CFB">
        <w:rPr>
          <w:b/>
        </w:rPr>
        <w:t xml:space="preserve">Systém dalšího vzdělávání </w:t>
      </w:r>
      <w:r>
        <w:rPr>
          <w:b/>
        </w:rPr>
        <w:t xml:space="preserve">klinických logopedů </w:t>
      </w:r>
      <w:r w:rsidR="00010AC8">
        <w:rPr>
          <w:b/>
        </w:rPr>
        <w:t xml:space="preserve">v rámci celoživotního vzdělávání </w:t>
      </w:r>
    </w:p>
    <w:p w:rsidR="00B72CFB" w:rsidRDefault="00B72CFB" w:rsidP="00B72CFB">
      <w:pPr>
        <w:jc w:val="center"/>
        <w:rPr>
          <w:b/>
        </w:rPr>
      </w:pPr>
      <w:r w:rsidRPr="00B72CFB">
        <w:rPr>
          <w:b/>
        </w:rPr>
        <w:t xml:space="preserve">a přidělování kreditů </w:t>
      </w:r>
    </w:p>
    <w:p w:rsidR="00B72CFB" w:rsidRDefault="00B72CFB" w:rsidP="00B72CFB">
      <w:pPr>
        <w:jc w:val="center"/>
      </w:pPr>
      <w:r w:rsidRPr="00B72CFB">
        <w:t>Schválenou Radou AKL ČR 15. 11. 2017</w:t>
      </w:r>
    </w:p>
    <w:p w:rsidR="00B72CFB" w:rsidRDefault="00B72CFB" w:rsidP="00B72CFB">
      <w:pPr>
        <w:jc w:val="center"/>
      </w:pPr>
    </w:p>
    <w:p w:rsidR="000C313F" w:rsidRPr="000C313F" w:rsidRDefault="000C313F" w:rsidP="00B72CFB">
      <w:pPr>
        <w:jc w:val="center"/>
        <w:rPr>
          <w:b/>
        </w:rPr>
      </w:pPr>
      <w:r w:rsidRPr="000C313F">
        <w:rPr>
          <w:b/>
        </w:rPr>
        <w:t xml:space="preserve">Výše </w:t>
      </w:r>
      <w:proofErr w:type="gramStart"/>
      <w:r w:rsidRPr="000C313F">
        <w:rPr>
          <w:b/>
        </w:rPr>
        <w:t xml:space="preserve">kreditů </w:t>
      </w:r>
      <w:r>
        <w:rPr>
          <w:b/>
        </w:rPr>
        <w:t>:</w:t>
      </w:r>
      <w:proofErr w:type="gramEnd"/>
    </w:p>
    <w:p w:rsidR="00B72CFB" w:rsidRDefault="00B72CFB" w:rsidP="00B72CFB">
      <w:pPr>
        <w:jc w:val="both"/>
      </w:pPr>
      <w:r>
        <w:t xml:space="preserve">Certifikovaný kurz a kurz vedený zahraničním </w:t>
      </w:r>
      <w:proofErr w:type="gramStart"/>
      <w:r>
        <w:t>lektorem : 8 kreditů/den</w:t>
      </w:r>
      <w:proofErr w:type="gramEnd"/>
      <w:r>
        <w:t xml:space="preserve"> (max. 30 kreditů za jednu akci)</w:t>
      </w:r>
    </w:p>
    <w:p w:rsidR="00B72CFB" w:rsidRDefault="00B72CFB" w:rsidP="00B72CFB">
      <w:pPr>
        <w:jc w:val="both"/>
      </w:pPr>
      <w:r>
        <w:t xml:space="preserve">Kurz pořádaný AKL </w:t>
      </w:r>
      <w:proofErr w:type="gramStart"/>
      <w:r>
        <w:t>ČR  : 4 kredity</w:t>
      </w:r>
      <w:proofErr w:type="gramEnd"/>
      <w:r w:rsidR="000C313F">
        <w:t xml:space="preserve"> </w:t>
      </w:r>
      <w:r>
        <w:t>/</w:t>
      </w:r>
      <w:r w:rsidR="000C313F">
        <w:t xml:space="preserve"> </w:t>
      </w:r>
      <w:r>
        <w:t>den</w:t>
      </w:r>
    </w:p>
    <w:p w:rsidR="00070673" w:rsidRDefault="00070673" w:rsidP="00070673">
      <w:pPr>
        <w:jc w:val="both"/>
      </w:pPr>
      <w:r>
        <w:t xml:space="preserve">Celostátní konference AKL </w:t>
      </w:r>
      <w:proofErr w:type="gramStart"/>
      <w:r>
        <w:t>ČR : 4 kredity</w:t>
      </w:r>
      <w:proofErr w:type="gramEnd"/>
      <w:r>
        <w:t xml:space="preserve"> /den</w:t>
      </w:r>
    </w:p>
    <w:p w:rsidR="00B72CFB" w:rsidRDefault="00B72CFB" w:rsidP="00B72CFB">
      <w:pPr>
        <w:jc w:val="both"/>
      </w:pPr>
      <w:r>
        <w:t xml:space="preserve">Kurz </w:t>
      </w:r>
      <w:r w:rsidR="000C313F">
        <w:t>či akce (např. sympozium</w:t>
      </w:r>
      <w:r w:rsidR="00070673">
        <w:t xml:space="preserve">, </w:t>
      </w:r>
      <w:proofErr w:type="spellStart"/>
      <w:r w:rsidR="00070673">
        <w:t>konf</w:t>
      </w:r>
      <w:proofErr w:type="spellEnd"/>
      <w:r w:rsidR="00070673">
        <w:t>.</w:t>
      </w:r>
      <w:r w:rsidR="000C313F">
        <w:t>) p</w:t>
      </w:r>
      <w:r>
        <w:t>ořádan</w:t>
      </w:r>
      <w:r w:rsidR="00070673">
        <w:t>é</w:t>
      </w:r>
      <w:r>
        <w:t xml:space="preserve"> jinými subjekty ve </w:t>
      </w:r>
      <w:proofErr w:type="gramStart"/>
      <w:r>
        <w:t>zdravotnictví : 4 kredity</w:t>
      </w:r>
      <w:proofErr w:type="gramEnd"/>
      <w:r>
        <w:t xml:space="preserve"> /</w:t>
      </w:r>
      <w:r w:rsidR="00070673">
        <w:t xml:space="preserve"> </w:t>
      </w:r>
      <w:r>
        <w:t>den</w:t>
      </w:r>
    </w:p>
    <w:p w:rsidR="00B72CFB" w:rsidRDefault="00B72CFB" w:rsidP="00B72CFB">
      <w:pPr>
        <w:jc w:val="both"/>
      </w:pPr>
      <w:r>
        <w:t>E-</w:t>
      </w:r>
      <w:proofErr w:type="spellStart"/>
      <w:r>
        <w:t>learningový</w:t>
      </w:r>
      <w:proofErr w:type="spellEnd"/>
      <w:r>
        <w:t xml:space="preserve"> </w:t>
      </w:r>
      <w:proofErr w:type="gramStart"/>
      <w:r>
        <w:t>kurz : 3 kredity</w:t>
      </w:r>
      <w:proofErr w:type="gramEnd"/>
    </w:p>
    <w:p w:rsidR="00010AC8" w:rsidRDefault="00010AC8" w:rsidP="00B72CFB">
      <w:pPr>
        <w:jc w:val="both"/>
      </w:pPr>
      <w:r>
        <w:t>Odborná přednáška, osvětová činnost</w:t>
      </w:r>
      <w:r w:rsidR="000C313F">
        <w:t xml:space="preserve">, článek pro web AKL ČR </w:t>
      </w:r>
      <w:r>
        <w:t>: 10 kreditů</w:t>
      </w:r>
      <w:r w:rsidR="00070673">
        <w:t xml:space="preserve"> </w:t>
      </w:r>
    </w:p>
    <w:p w:rsidR="00010AC8" w:rsidRDefault="00010AC8" w:rsidP="00B72CFB">
      <w:pPr>
        <w:jc w:val="both"/>
      </w:pPr>
      <w:r>
        <w:t>Odbor</w:t>
      </w:r>
      <w:r w:rsidR="000C313F">
        <w:t>n</w:t>
      </w:r>
      <w:r>
        <w:t xml:space="preserve">ý článek v časopise </w:t>
      </w:r>
      <w:r w:rsidR="000C313F">
        <w:t xml:space="preserve">(tištěná i elektronická forma) : </w:t>
      </w:r>
      <w:r>
        <w:t xml:space="preserve">20 kreditů </w:t>
      </w:r>
      <w:r w:rsidR="000C313F">
        <w:t>1.</w:t>
      </w:r>
      <w:r>
        <w:t xml:space="preserve"> autor, 15 kreditů další</w:t>
      </w:r>
      <w:r w:rsidR="000C313F">
        <w:t xml:space="preserve"> a</w:t>
      </w:r>
      <w:r>
        <w:t>utoři</w:t>
      </w:r>
    </w:p>
    <w:p w:rsidR="00B72CFB" w:rsidRDefault="00010AC8" w:rsidP="00B72CFB">
      <w:pPr>
        <w:jc w:val="both"/>
      </w:pPr>
      <w:proofErr w:type="spellStart"/>
      <w:r>
        <w:t>Odb</w:t>
      </w:r>
      <w:proofErr w:type="spellEnd"/>
      <w:r>
        <w:t xml:space="preserve">. publikace, </w:t>
      </w:r>
      <w:proofErr w:type="gramStart"/>
      <w:r>
        <w:t>monografie</w:t>
      </w:r>
      <w:r w:rsidR="00B72CFB">
        <w:t xml:space="preserve"> </w:t>
      </w:r>
      <w:r>
        <w:t>: 25</w:t>
      </w:r>
      <w:proofErr w:type="gramEnd"/>
      <w:r>
        <w:t xml:space="preserve"> kreditů první autor i spoluautoři</w:t>
      </w:r>
    </w:p>
    <w:p w:rsidR="000C313F" w:rsidRDefault="000C313F" w:rsidP="00B72CFB">
      <w:pPr>
        <w:jc w:val="both"/>
      </w:pPr>
    </w:p>
    <w:p w:rsidR="000C313F" w:rsidRDefault="000C313F" w:rsidP="000C313F">
      <w:pPr>
        <w:jc w:val="center"/>
        <w:rPr>
          <w:b/>
        </w:rPr>
      </w:pPr>
      <w:r w:rsidRPr="000C313F">
        <w:rPr>
          <w:b/>
        </w:rPr>
        <w:t xml:space="preserve">Další </w:t>
      </w:r>
      <w:proofErr w:type="gramStart"/>
      <w:r w:rsidRPr="000C313F">
        <w:rPr>
          <w:b/>
        </w:rPr>
        <w:t>ustanovení</w:t>
      </w:r>
      <w:r>
        <w:rPr>
          <w:b/>
        </w:rPr>
        <w:t xml:space="preserve"> :</w:t>
      </w:r>
      <w:proofErr w:type="gramEnd"/>
    </w:p>
    <w:p w:rsidR="00B72CFB" w:rsidRDefault="000C313F" w:rsidP="00070673">
      <w:pPr>
        <w:jc w:val="both"/>
      </w:pPr>
      <w:r w:rsidRPr="000C313F">
        <w:t xml:space="preserve">Rada AKL ČR z. </w:t>
      </w:r>
      <w:proofErr w:type="gramStart"/>
      <w:r w:rsidRPr="000C313F">
        <w:t>s.</w:t>
      </w:r>
      <w:proofErr w:type="gramEnd"/>
      <w:r w:rsidRPr="000C313F">
        <w:t xml:space="preserve"> si </w:t>
      </w:r>
      <w:r>
        <w:t xml:space="preserve"> </w:t>
      </w:r>
      <w:r w:rsidRPr="000C313F">
        <w:t>vy</w:t>
      </w:r>
      <w:r>
        <w:t>h</w:t>
      </w:r>
      <w:r w:rsidRPr="000C313F">
        <w:t xml:space="preserve">razuje právo rozhodnout ve sporných případech a </w:t>
      </w:r>
      <w:r w:rsidR="00070673">
        <w:t>v </w:t>
      </w:r>
      <w:r w:rsidRPr="000C313F">
        <w:t>případech</w:t>
      </w:r>
      <w:r w:rsidR="00070673">
        <w:t xml:space="preserve"> </w:t>
      </w:r>
      <w:r w:rsidRPr="000C313F">
        <w:t xml:space="preserve">zde </w:t>
      </w:r>
      <w:r w:rsidR="00070673">
        <w:t>ne</w:t>
      </w:r>
      <w:r w:rsidRPr="000C313F">
        <w:t>uvedených</w:t>
      </w:r>
      <w:r>
        <w:t>.</w:t>
      </w:r>
      <w:r w:rsidR="00B72CFB" w:rsidRPr="000C313F">
        <w:t xml:space="preserve"> </w:t>
      </w:r>
    </w:p>
    <w:p w:rsidR="00070673" w:rsidRDefault="00070673" w:rsidP="00070673">
      <w:pPr>
        <w:jc w:val="both"/>
      </w:pPr>
    </w:p>
    <w:p w:rsidR="00070673" w:rsidRPr="000C313F" w:rsidRDefault="00070673" w:rsidP="00070673">
      <w:pPr>
        <w:jc w:val="both"/>
      </w:pPr>
      <w:r>
        <w:t>__________________________________________________________________________________V Praze 15. 11. 2017</w:t>
      </w:r>
    </w:p>
    <w:sectPr w:rsidR="00070673" w:rsidRPr="000C313F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72CFB"/>
    <w:rsid w:val="00010AC8"/>
    <w:rsid w:val="00070673"/>
    <w:rsid w:val="000C313F"/>
    <w:rsid w:val="001F39E9"/>
    <w:rsid w:val="00244756"/>
    <w:rsid w:val="008D494C"/>
    <w:rsid w:val="009D6ED5"/>
    <w:rsid w:val="00B7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2017-11-20T21:58:00Z</dcterms:created>
  <dcterms:modified xsi:type="dcterms:W3CDTF">2017-11-23T11:05:00Z</dcterms:modified>
</cp:coreProperties>
</file>