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12AC" w14:textId="77777777" w:rsidR="00087116" w:rsidRDefault="00087116" w:rsidP="003328EE"/>
    <w:p w14:paraId="4C70C52C" w14:textId="093FBD7E" w:rsidR="00087116" w:rsidRPr="00087116" w:rsidRDefault="00087116" w:rsidP="003328EE">
      <w:pPr>
        <w:rPr>
          <w:b/>
          <w:bCs/>
          <w:sz w:val="28"/>
          <w:szCs w:val="28"/>
        </w:rPr>
      </w:pPr>
      <w:r>
        <w:rPr>
          <w:b/>
          <w:bCs/>
          <w:sz w:val="28"/>
          <w:szCs w:val="28"/>
        </w:rPr>
        <w:tab/>
        <w:t>Zákon č. 95/2004 Sb.</w:t>
      </w:r>
    </w:p>
    <w:p w14:paraId="18092748" w14:textId="77777777" w:rsidR="00087116" w:rsidRDefault="00087116" w:rsidP="003328EE"/>
    <w:p w14:paraId="1E0ECFEA" w14:textId="1D491722" w:rsidR="003328EE" w:rsidRDefault="003328EE" w:rsidP="003328EE">
      <w:r>
        <w:t>ČÁST OSMÁ</w:t>
      </w:r>
    </w:p>
    <w:p w14:paraId="394B0E1D" w14:textId="77777777" w:rsidR="003328EE" w:rsidRDefault="003328EE" w:rsidP="003328EE"/>
    <w:p w14:paraId="0F693AAA" w14:textId="77777777" w:rsidR="003328EE" w:rsidRDefault="003328EE" w:rsidP="003328EE">
      <w:r>
        <w:t>UZNÁVÁNÍ ZPŮSOBILOSTI K VÝKONU ZDRAVOTNICKÉHO POVOLÁNÍ JINÝCH OSOB NEŽ UCHAZEČŮ UVEDENÝCH V ČÁSTI SEDMÉ</w:t>
      </w:r>
    </w:p>
    <w:p w14:paraId="52FC5436" w14:textId="77777777" w:rsidR="003328EE" w:rsidRDefault="003328EE" w:rsidP="003328EE"/>
    <w:p w14:paraId="35378E42" w14:textId="77777777" w:rsidR="003328EE" w:rsidRDefault="003328EE" w:rsidP="003328EE">
      <w:r>
        <w:t>Postup a podmínky při uznávání způsobilosti k výkonu zdravotnického povolání</w:t>
      </w:r>
    </w:p>
    <w:p w14:paraId="2F59505F" w14:textId="77777777" w:rsidR="003328EE" w:rsidRDefault="003328EE" w:rsidP="003328EE"/>
    <w:p w14:paraId="106D108D" w14:textId="77777777" w:rsidR="003328EE" w:rsidRDefault="003328EE" w:rsidP="003328EE">
      <w:r>
        <w:t>§ 34</w:t>
      </w:r>
    </w:p>
    <w:p w14:paraId="4320A200" w14:textId="77777777" w:rsidR="003328EE" w:rsidRDefault="003328EE" w:rsidP="003328EE">
      <w:r>
        <w:t xml:space="preserve"> </w:t>
      </w:r>
    </w:p>
    <w:p w14:paraId="55F3BD5B" w14:textId="77777777" w:rsidR="003328EE" w:rsidRDefault="003328EE" w:rsidP="003328EE">
      <w:r>
        <w:tab/>
        <w:t>(1) Podle této části se postupuje při uznávání odborné způsobilosti k výkonu zdravotnického povolání, na které se nevztahuje část sedmá.</w:t>
      </w:r>
    </w:p>
    <w:p w14:paraId="02B4205B" w14:textId="77777777" w:rsidR="003328EE" w:rsidRDefault="003328EE" w:rsidP="003328EE">
      <w:r>
        <w:t xml:space="preserve"> </w:t>
      </w:r>
    </w:p>
    <w:p w14:paraId="534A03CC" w14:textId="77777777" w:rsidR="003328EE" w:rsidRDefault="003328EE" w:rsidP="003328EE">
      <w:r>
        <w:tab/>
        <w:t>(2) Lékaři, zubní lékaři a farmaceuti, kteří nejsou osobami vyjmenovanými v části sedmé nebo nezískali odbornou kvalifikaci v jiném členském státě, jsou způsobilí vykonávat zdravotnické povolání na území České republiky na základě úspěšného složení aprobační zkoušky, po prokázání zdravotní způsobilosti a bezúhonnosti a po ověření schopnosti odborně se vyjadřovat v českém jazyce; schopnost odborně se vyjadřovat v českém jazyce v rozsahu nutném k výkonu zdravotnického povolání se ověřuje tak, že se aprobační zkouška uskutečňuje v českém jazyce.</w:t>
      </w:r>
    </w:p>
    <w:p w14:paraId="5980808D" w14:textId="77777777" w:rsidR="003328EE" w:rsidRDefault="003328EE" w:rsidP="003328EE">
      <w:r>
        <w:t xml:space="preserve"> </w:t>
      </w:r>
    </w:p>
    <w:p w14:paraId="31D09117" w14:textId="724830BC" w:rsidR="003328EE" w:rsidRDefault="003328EE" w:rsidP="003328EE">
      <w:r>
        <w:tab/>
        <w:t>(3) Uchazeči o vykonání aprobační zkoušky musí doložit osvědčení o uznání zahraničního vysokoškolského vzdělání a kvalifikace v České republice za rovnocenné vysokoškolskému vzdělání v akreditovaném zdravotnickém magisterském studijním programu všeobecné lékařství nebo zubní lékařství nebo farmacie podle zvláštních právních předpisů (dále jen "nostrifikace").</w:t>
      </w:r>
    </w:p>
    <w:p w14:paraId="295B0077" w14:textId="77777777" w:rsidR="003328EE" w:rsidRDefault="003328EE" w:rsidP="003328EE">
      <w:r>
        <w:t xml:space="preserve"> </w:t>
      </w:r>
    </w:p>
    <w:p w14:paraId="232D984B" w14:textId="77777777" w:rsidR="003328EE" w:rsidRDefault="003328EE" w:rsidP="003328EE">
      <w:r>
        <w:tab/>
        <w:t xml:space="preserve">(4) Aprobační zkouška se skládá z písemné, ústní a praktické části; přičemž ústní část pro uchazeče o uznání způsobilosti k výkonu povolání lékaře se skládá z vybraných předmětů aprobační zkoušky (dále jen "předmět ústní části aprobační zkoušky") a obhajoby případové studie a může se vykonat na základě rozhodnutí ministerstva nebo pověřené organizace v několika dnech; obsah a délku jednotlivých částí stanoví prováděcí právní předpis. Ústní část aprobační zkoušky se koná před zkušební komisí podle zkušebního řádu stanoveného prováděcím právním předpisem. Zkušební komisi zřizuje ministerstvo jako svůj poradní orgán. Členy zkušební komise jmenuje a odvolává ministr zdravotnictví na návrh České lékařské komory nebo České stomatologické komory nebo České lékárnické komory, odborných společností a lékařských a farmaceutických fakult a pověřených organizací. Na základě vykonané aprobační zkoušky vydá ministerstvo rozhodnutí o uznání způsobilosti k výkonu zdravotnického povolání na území České republiky do 90 dnů ode dne </w:t>
      </w:r>
      <w:r>
        <w:lastRenderedPageBreak/>
        <w:t>úspěšného vykonání ústní části aprobační zkoušky. Pokud se uchazeč omluví ministerstvu z účasti na kterékoliv části aprobační zkoušky, řízení se usnesením přeruší na dobu, než se uchazeč znovu přihlásí k aprobační zkoušce, nejdéle však na dobu 1 roku; tuto lhůtu nelze prodloužit; po marném uplynutí této doby se řízení zastaví.</w:t>
      </w:r>
    </w:p>
    <w:p w14:paraId="27383E87" w14:textId="77777777" w:rsidR="003328EE" w:rsidRDefault="003328EE" w:rsidP="003328EE">
      <w:r>
        <w:t xml:space="preserve"> </w:t>
      </w:r>
    </w:p>
    <w:p w14:paraId="33C38D3F" w14:textId="77777777" w:rsidR="003328EE" w:rsidRDefault="003328EE" w:rsidP="003328EE">
      <w:r>
        <w:tab/>
        <w:t>(5) Uchazeč může podat žádost o uznání odborné způsobilosti k výkonu zdravotnického povolání a o vykonání aprobační zkoušky maximálně pětkrát.</w:t>
      </w:r>
    </w:p>
    <w:p w14:paraId="700E794F" w14:textId="77777777" w:rsidR="003328EE" w:rsidRDefault="003328EE" w:rsidP="003328EE">
      <w:r>
        <w:t xml:space="preserve"> </w:t>
      </w:r>
    </w:p>
    <w:p w14:paraId="7650BA37" w14:textId="77777777" w:rsidR="003328EE" w:rsidRDefault="003328EE" w:rsidP="003328EE">
      <w:r>
        <w:tab/>
        <w:t>(6) Aprobační zkoušku musí uchazeč dokončit nejpozději ve lhůtě 30 měsíců ode dne podání žádosti o vykonání aprobační zkoušky. Do této lhůty se započítává i doba, na kterou se řízení přeruší podle odstavce 4. Pokud všechny části aprobační zkoušky, zkoušku z některého z předmětů ústní části aprobační zkoušky nebo obhajobu případové studie uchazeč úspěšně nevykoná ve lhůtě podle věty první, rozhodne ministerstvo do 90 dnů ode dne uplynutí této lhůty o zastavení správního řízení o uznání odborné způsobilosti k výkonu zdravotnického povolání.</w:t>
      </w:r>
    </w:p>
    <w:p w14:paraId="1204CD30" w14:textId="77777777" w:rsidR="003328EE" w:rsidRDefault="003328EE" w:rsidP="003328EE">
      <w:r>
        <w:t xml:space="preserve"> </w:t>
      </w:r>
    </w:p>
    <w:p w14:paraId="5D4071FE" w14:textId="77777777" w:rsidR="003328EE" w:rsidRDefault="003328EE" w:rsidP="003328EE">
      <w:r>
        <w:tab/>
        <w:t>(7) Pokud uchazeč úspěšně nevykoná kteroukoliv část aprobační zkoušky, zkoušku z některého z předmětů ústní části aprobační zkoušky nebo obhajobu případové studie, ministerstvo ve lhůtě do 90 dnů ode dne neúspěšně vykonané části aprobační zkoušky, zkoušky z některého z oborů ústní části aprobační zkoušky nebo obhajoby případové studie rozhodne o neuznání odborné způsobilosti k výkonu příslušného zdravotnického povolání. V tomto případě ministerstvo účastníku řízení před vydáním rozhodnutí nedá možnost vyjádřit se k podkladům rozhodnutí podle správního řádu.</w:t>
      </w:r>
    </w:p>
    <w:p w14:paraId="0C620906" w14:textId="77777777" w:rsidR="003328EE" w:rsidRDefault="003328EE" w:rsidP="003328EE">
      <w:r>
        <w:t xml:space="preserve"> </w:t>
      </w:r>
    </w:p>
    <w:p w14:paraId="2800E64D" w14:textId="77777777" w:rsidR="003328EE" w:rsidRDefault="003328EE" w:rsidP="003328EE">
      <w:r>
        <w:tab/>
        <w:t>(8) Vykoná-li uchazeč úspěšně písemnou, ústní část aprobační zkoušky, zkoušku z některého z oborů ústní části aprobační zkoušky nebo úspěšně obhájí případovou studii, považuje se takto vykonaná část aprobační zkoušky, zkouška z takového z oborů ústní části aprobační zkoušky nebo úspěšně obhájená případová studie za úspěšně vykonanou v dalších řízeních o uznání odborné způsobilosti k výkonu příslušného zdravotnického povolání, nejdéle však do uplynutí lhůty podle odstavce 6 věty první.</w:t>
      </w:r>
    </w:p>
    <w:p w14:paraId="458FD783" w14:textId="77777777" w:rsidR="003328EE" w:rsidRDefault="003328EE" w:rsidP="003328EE">
      <w:r>
        <w:t xml:space="preserve"> </w:t>
      </w:r>
    </w:p>
    <w:p w14:paraId="3A4B97A1" w14:textId="77777777" w:rsidR="003328EE" w:rsidRDefault="003328EE" w:rsidP="003328EE">
      <w:r>
        <w:tab/>
        <w:t>(9) V případě, že uchazeč vykonal aprobační zkoušku, která byla hodnocena výsledkem "neprospěl", avšak v jejím rámci vykonal praktickou část aprobační zkoušky, která byla hodnocena výsledkem "prospěl", považuje se takto vykonaná praktická část aprobační zkoušky za úspěšně vykonanou i v dalším řízení o uznání odborné způsobilosti k výkonu zdravotnického povolání lékaře, zubního lékaře nebo farmaceuta v České republice, pokud uchazeč podá přihlášku k řízení o uznání odborné způsobilosti k výkonu zdravotnického povolání a k aprobační zkoušce do 5 let ode dne, kterým byla praktická část aprobační zkoušky vykonána.</w:t>
      </w:r>
    </w:p>
    <w:p w14:paraId="0104C991" w14:textId="77777777" w:rsidR="003328EE" w:rsidRDefault="003328EE" w:rsidP="003328EE">
      <w:r>
        <w:t xml:space="preserve"> </w:t>
      </w:r>
    </w:p>
    <w:p w14:paraId="2FB57D7E" w14:textId="77777777" w:rsidR="003328EE" w:rsidRDefault="003328EE" w:rsidP="003328EE">
      <w:r>
        <w:tab/>
        <w:t xml:space="preserve">(10) Pokud byla praktická část aprobační zkoušky hodnocena výsledkem "neprospěl", ministerstvo z tohoto důvodu rozhodne o neuznání způsobilosti k výkonu zdravotnického povolání na území České republiky, a uchazeč podá novou žádost o uznání způsobilosti k výkonu zdravotnického </w:t>
      </w:r>
      <w:r>
        <w:lastRenderedPageBreak/>
        <w:t>povolání na území České republiky, ministerstvo rozhodne o povolení k výkonu odborné praxe v rámci praktické části aprobační zkoušky s tím, že žadatel může zahájit výkon odborné praxe nejdříve po uplynutí 1 roku ode dne nabytí právní moci bezprostředně předcházejícího rozhodnutí o neuznání způsobilosti k výkonu zdravotnického povolání na území České republiky.".</w:t>
      </w:r>
    </w:p>
    <w:p w14:paraId="609C1EFE" w14:textId="77777777" w:rsidR="003328EE" w:rsidRDefault="003328EE" w:rsidP="003328EE">
      <w:r>
        <w:t xml:space="preserve"> </w:t>
      </w:r>
    </w:p>
    <w:p w14:paraId="605DE1E8" w14:textId="0BFAB7F5" w:rsidR="003328EE" w:rsidRDefault="003328EE" w:rsidP="003328EE">
      <w:r>
        <w:tab/>
        <w:t>(11) Pokud osobám uvedeným v odstavci 2 uzná jejich odbornou nebo specializovanou způsobilost kterýkoli z členských států, ministerstvo od vykonání aprobační zkoušky upustí a vydá rozhodnutí do 90 dnů od předložení všech dokladů požadovaných ministerstvem. V případě posuzování způsobilosti podle § 24 odst. 3 písm. a) ministerstvo posoudí, zda uchazeč splňuje minimální požadavky podle právního předpisu upravujícího minimální požadavky na akreditované zdravotnické magisterské studijní programy všeobecné lékařství, zubní lékařství a farmacie. Pokud uchazeč tyto požadavky splňuje, ministerstvo uzná způsobilost k výkonu povolání automaticky podle části sedmé. V ostatních případech ministerstvo při uznávání způsobilosti k výkonu povolání postupuje podle zákona o uznávání odborné kvalifikace.</w:t>
      </w:r>
    </w:p>
    <w:p w14:paraId="0CB06B88" w14:textId="77777777" w:rsidR="003328EE" w:rsidRDefault="003328EE" w:rsidP="003328EE">
      <w:r>
        <w:t xml:space="preserve"> </w:t>
      </w:r>
    </w:p>
    <w:p w14:paraId="671A099C" w14:textId="77777777" w:rsidR="003328EE" w:rsidRDefault="003328EE" w:rsidP="003328EE">
      <w:r>
        <w:tab/>
        <w:t>(12) Ministerstvo vede evidenci uchazečů o vykonání aprobační zkoušky a o vykonaných aprobačních zkouškách.</w:t>
      </w:r>
    </w:p>
    <w:p w14:paraId="6CEF9144" w14:textId="77777777" w:rsidR="003328EE" w:rsidRDefault="003328EE" w:rsidP="003328EE">
      <w:r>
        <w:t xml:space="preserve"> </w:t>
      </w:r>
    </w:p>
    <w:p w14:paraId="3DA4D79D" w14:textId="77777777" w:rsidR="003328EE" w:rsidRDefault="003328EE" w:rsidP="003328EE">
      <w:r>
        <w:t>§ 35</w:t>
      </w:r>
    </w:p>
    <w:p w14:paraId="77F069E3" w14:textId="77777777" w:rsidR="003328EE" w:rsidRDefault="003328EE" w:rsidP="003328EE">
      <w:r>
        <w:t xml:space="preserve"> </w:t>
      </w:r>
    </w:p>
    <w:p w14:paraId="5D1B3115" w14:textId="77777777" w:rsidR="003328EE" w:rsidRDefault="003328EE" w:rsidP="003328EE">
      <w:r>
        <w:tab/>
        <w:t xml:space="preserve">(1) Absolventi akreditovaných zdravotnických studijních programů uskutečňovaných vysokými školami v České republice v jiném vyučovacím </w:t>
      </w:r>
      <w:proofErr w:type="gramStart"/>
      <w:r>
        <w:t>jazyce</w:t>
      </w:r>
      <w:proofErr w:type="gramEnd"/>
      <w:r>
        <w:t xml:space="preserve"> než českém jsou odborně způsobilí k výkonu zdravotnického povolání. Na území České republiky mohou vykonávat povolání po ověření schopnosti odborně se vyjadřovat v českém jazyce. Ověření schopnosti vyjadřovat se v českém jazyce provádí ministerstvo na základě žádosti. Postup ověření znalosti jazyka pohovorem stanoví prováděcí právní předpis. Schopnost vyjadřovat se v českém jazyce se vyžaduje v rozsahu nezbytném k výkonu zdravotnického povolání. Na základě ověření schopnosti vyjadřovat se v českém jazyce vydá ministerstvo rozhodnutí o uznání způsobilosti k výkonu zdravotnického povolání na území České republiky do 90 dnů ode dne podání žádosti. V případě, že se uchazeč o ověření schopnosti vyjadřovat se v českém jazyce bez předchozí písemné omluvy nedostaví k ověření znalosti českého jazyka pohovorem, ministerstvo žádost uchazeče zamítne.</w:t>
      </w:r>
    </w:p>
    <w:p w14:paraId="7736EA23" w14:textId="77777777" w:rsidR="003328EE" w:rsidRDefault="003328EE" w:rsidP="003328EE">
      <w:r>
        <w:t xml:space="preserve"> </w:t>
      </w:r>
    </w:p>
    <w:p w14:paraId="10C1360E" w14:textId="77777777" w:rsidR="003328EE" w:rsidRDefault="003328EE" w:rsidP="003328EE">
      <w:r>
        <w:tab/>
        <w:t>(2) Ověření schopnosti vyjadřovat se v českém jazyce se nevyžaduje u studentů, kteří získali předcházející vzdělání v českém nebo slovenském jazyce.</w:t>
      </w:r>
    </w:p>
    <w:p w14:paraId="5F437BF2" w14:textId="77777777" w:rsidR="003328EE" w:rsidRDefault="003328EE" w:rsidP="003328EE">
      <w:r>
        <w:t xml:space="preserve"> </w:t>
      </w:r>
    </w:p>
    <w:p w14:paraId="3AF6C9FB" w14:textId="77777777" w:rsidR="003328EE" w:rsidRDefault="003328EE" w:rsidP="003328EE">
      <w:r>
        <w:t>§ 36</w:t>
      </w:r>
    </w:p>
    <w:p w14:paraId="28AF7E92" w14:textId="77777777" w:rsidR="003328EE" w:rsidRDefault="003328EE" w:rsidP="003328EE">
      <w:r>
        <w:t xml:space="preserve"> </w:t>
      </w:r>
    </w:p>
    <w:p w14:paraId="6F977F74" w14:textId="77777777" w:rsidR="003328EE" w:rsidRDefault="003328EE" w:rsidP="003328EE">
      <w:r>
        <w:tab/>
        <w:t xml:space="preserve">(1) Ministerstvo může bez uznání způsobilosti podle § 34 na základě žádosti a po prokázání zdravotní způsobilosti a bezúhonnosti vydat rozhodnutí o povolení k výkonu zdravotnického povolání lékaře, zubního lékaře nebo farmaceuta na území České republiky pod přímým odborným vedením </w:t>
      </w:r>
      <w:r>
        <w:lastRenderedPageBreak/>
        <w:t>lékaře, zubního lékaře nebo farmaceuta se specializovanou způsobilostí nebo zubního lékaře pro činnosti, které je možné vykonávat bez specializované způsobilosti, na dobu určitou s vymezením činností, které lze na základě tohoto rozhodnutí vykonávat, osobám uvedeným v § 34 odst. 2, pokud je žadatel pozván do České republiky akreditovaným zařízením v příslušném oboru k provedení jednorázového výkonu. Ministerstvo oznámí České lékařské komoře, České stomatologické komoře nebo České lékárnické komoře jména osoby, které bylo vydáno rozhodnutí o povolení k výkonu zdravotnického povolání podle § 36.</w:t>
      </w:r>
    </w:p>
    <w:p w14:paraId="22016BDF" w14:textId="77777777" w:rsidR="003328EE" w:rsidRDefault="003328EE" w:rsidP="003328EE">
      <w:r>
        <w:t xml:space="preserve"> </w:t>
      </w:r>
    </w:p>
    <w:p w14:paraId="2B93FEB0" w14:textId="77777777" w:rsidR="003328EE" w:rsidRPr="00485068" w:rsidRDefault="003328EE" w:rsidP="003328EE">
      <w:pPr>
        <w:rPr>
          <w:b/>
          <w:bCs/>
        </w:rPr>
      </w:pPr>
      <w:r>
        <w:tab/>
      </w:r>
      <w:r w:rsidRPr="00485068">
        <w:rPr>
          <w:b/>
          <w:bCs/>
        </w:rPr>
        <w:t>(2) Ministerstvo může bez uznání způsobilosti podle § 34 na základě žádosti a po prokázání zdravotní způsobilosti a bezúhonnosti vydat rozhodnutí o povolení k výkonu odborné praxe lékaře, zubního lékaře nebo farmaceuta za účelem nabývání odborných nebo praktických zkušeností v příslušném oboru specializačního vzdělávání nebo v příslušném nástavbovém oboru na dobu určitou pod přímým odborným vedením lékaře, zubního lékaře nebo farmaceuta se specializovanou způsobilostí nebo zubního lékaře pro činnosti, které je možné vykonávat bez specializované způsobilosti, pokud je žadatel pozván do České republiky právnickou osobou vykonávající činnost školy zapsané do rejstříku škol a školských zařízení, vysokou školou, výzkumnou institucí nebo akreditovaným zařízením podle § 13 odst. 1 písm. a) nebo d) nebo f), a to</w:t>
      </w:r>
    </w:p>
    <w:p w14:paraId="679E7403" w14:textId="77777777" w:rsidR="003328EE" w:rsidRPr="00485068" w:rsidRDefault="003328EE" w:rsidP="003328EE">
      <w:pPr>
        <w:rPr>
          <w:b/>
          <w:bCs/>
        </w:rPr>
      </w:pPr>
      <w:r w:rsidRPr="00485068">
        <w:rPr>
          <w:b/>
          <w:bCs/>
        </w:rPr>
        <w:t xml:space="preserve"> </w:t>
      </w:r>
    </w:p>
    <w:p w14:paraId="44D57B45" w14:textId="77777777" w:rsidR="003328EE" w:rsidRPr="00485068" w:rsidRDefault="003328EE" w:rsidP="003328EE">
      <w:pPr>
        <w:rPr>
          <w:b/>
          <w:bCs/>
        </w:rPr>
      </w:pPr>
      <w:r w:rsidRPr="00485068">
        <w:rPr>
          <w:b/>
          <w:bCs/>
        </w:rPr>
        <w:t>a) k výkonu odborné praxe trvající déle než 3 měsíce, maximálně však 1 rok, nebo</w:t>
      </w:r>
    </w:p>
    <w:p w14:paraId="4CE6DA49" w14:textId="77777777" w:rsidR="003328EE" w:rsidRPr="00485068" w:rsidRDefault="003328EE" w:rsidP="003328EE">
      <w:pPr>
        <w:rPr>
          <w:b/>
          <w:bCs/>
        </w:rPr>
      </w:pPr>
      <w:r w:rsidRPr="00485068">
        <w:rPr>
          <w:b/>
          <w:bCs/>
        </w:rPr>
        <w:t xml:space="preserve"> </w:t>
      </w:r>
    </w:p>
    <w:p w14:paraId="4F5102A7" w14:textId="77777777" w:rsidR="003328EE" w:rsidRPr="00485068" w:rsidRDefault="003328EE" w:rsidP="003328EE">
      <w:pPr>
        <w:rPr>
          <w:b/>
          <w:bCs/>
        </w:rPr>
      </w:pPr>
      <w:r w:rsidRPr="00485068">
        <w:rPr>
          <w:b/>
          <w:bCs/>
        </w:rPr>
        <w:t>b) k výkonu odborné praxe trvající maximálně 3 měsíce.</w:t>
      </w:r>
    </w:p>
    <w:p w14:paraId="71DF9C3A" w14:textId="77777777" w:rsidR="003328EE" w:rsidRPr="00485068" w:rsidRDefault="003328EE" w:rsidP="003328EE">
      <w:pPr>
        <w:rPr>
          <w:b/>
          <w:bCs/>
        </w:rPr>
      </w:pPr>
      <w:r w:rsidRPr="00485068">
        <w:rPr>
          <w:b/>
          <w:bCs/>
        </w:rPr>
        <w:tab/>
        <w:t>Odborná praxe podle věty první může být vykonávána pouze v akreditovaném zařízení, které je akreditováno podle § 13 odst. 1 písm. a) pro základní kmen, ve kterém je možné se vzdělávat ve specializačním oboru nebo podle § 13 odst. 1 písm. d) pro obor specializačního vzdělávání nebo podle § 13 odst. 1 písm. f) pro nástavbový obor, v němž má být zdravotnické povolání nebo odborná praxe vykonávána a současně má platné oprávnění k poskytování zdravotních služeb v příslušném oboru ve formě lůžkové péče</w:t>
      </w:r>
    </w:p>
    <w:p w14:paraId="2A795BED" w14:textId="77777777" w:rsidR="003328EE" w:rsidRDefault="003328EE" w:rsidP="003328EE">
      <w:r>
        <w:t xml:space="preserve"> </w:t>
      </w:r>
    </w:p>
    <w:p w14:paraId="0CC85A82" w14:textId="77777777" w:rsidR="003328EE" w:rsidRPr="00485068" w:rsidRDefault="003328EE" w:rsidP="003328EE">
      <w:pPr>
        <w:rPr>
          <w:b/>
          <w:bCs/>
        </w:rPr>
      </w:pPr>
      <w:r>
        <w:tab/>
      </w:r>
      <w:r w:rsidRPr="00485068">
        <w:rPr>
          <w:b/>
          <w:bCs/>
        </w:rPr>
        <w:t xml:space="preserve">(3) Ministerstvo vydá bez uznání způsobilosti podle § 34 po prokázání zdravotní způsobilosti, bezúhonnosti a po složení písemné části aprobační zkoušky podle právního předpisu upravujícího zkušební řád pro aprobační zkoušky lékaře, zubního lékaře a farmaceuta rozhodnutí o povolení k výkonu odborné praxe lékaře, zubního lékaře nebo farmaceuta na dobu určitou pod přímým odborným vedením lékaře nebo farmaceuta se specializovanou způsobilostí nebo zubního lékaře, pokud žadatel hodlá absolvovat odbornou praxi v rámci praktické části aprobační zkoušky. Toto rozhodnutí ministerstvo vydá na dobu trvání praktické části aprobační zkoušky podle právního předpisu upravujícího zkušební řád pro aprobační zkoušky lékaře, zubního lékaře a farmaceuta. Uchazeč, jemuž bylo vydáno rozhodnutí o povolení k výkonu odborné praxe lékaře, zubního lékaře nebo farmaceuta za účelem složení praktické části aprobační zkoušky, oznámí ministerstvu nejpozději do 30 dní ode dne zahájení praktické části aprobační zkoušky název, adresu akreditovaného zařízení podle ustanovení § 13 odst. 1 písm. i), jméno lékaře nebo zubního lékaře nebo farmaceuta vykonávajícího nad ním v průběhu praktické části aprobační zkoušky přímé odborné vedení a den zahájení praktické části aprobační zkoušky; pokud tento uchazeč neoznámí </w:t>
      </w:r>
      <w:r w:rsidRPr="00485068">
        <w:rPr>
          <w:b/>
          <w:bCs/>
        </w:rPr>
        <w:lastRenderedPageBreak/>
        <w:t>ministerstvu tyto skutečnosti v uvedené lhůtě, je posuzován, jako by při praktické části aprobační zkoušky neprospěl.</w:t>
      </w:r>
    </w:p>
    <w:p w14:paraId="7D44E4AC" w14:textId="77777777" w:rsidR="003328EE" w:rsidRPr="00485068" w:rsidRDefault="003328EE" w:rsidP="003328EE">
      <w:pPr>
        <w:rPr>
          <w:b/>
          <w:bCs/>
        </w:rPr>
      </w:pPr>
      <w:r w:rsidRPr="00485068">
        <w:rPr>
          <w:b/>
          <w:bCs/>
        </w:rPr>
        <w:t xml:space="preserve"> </w:t>
      </w:r>
    </w:p>
    <w:p w14:paraId="57058435" w14:textId="77777777" w:rsidR="003328EE" w:rsidRPr="00485068" w:rsidRDefault="003328EE" w:rsidP="003328EE">
      <w:pPr>
        <w:rPr>
          <w:b/>
          <w:bCs/>
        </w:rPr>
      </w:pPr>
      <w:r w:rsidRPr="00485068">
        <w:rPr>
          <w:b/>
          <w:bCs/>
        </w:rPr>
        <w:tab/>
        <w:t>(4) K žádosti o povolení k výkonu odborné praxe podle odstavce 2 písm. a) je žadatel povinen doložit nostrifikaci. Povolení výkonu odborné praxe podle odstavce 2 písm. a) je možné vydat v celkovém součtu nejvíce na dobu 3 let.</w:t>
      </w:r>
    </w:p>
    <w:p w14:paraId="09ADCA7C" w14:textId="77777777" w:rsidR="003328EE" w:rsidRDefault="003328EE" w:rsidP="003328EE">
      <w:r>
        <w:t xml:space="preserve"> </w:t>
      </w:r>
    </w:p>
    <w:p w14:paraId="6B3DB9BB" w14:textId="039D82C6" w:rsidR="003328EE" w:rsidRPr="00485068" w:rsidRDefault="003328EE" w:rsidP="003328EE">
      <w:pPr>
        <w:rPr>
          <w:b/>
          <w:bCs/>
        </w:rPr>
      </w:pPr>
      <w:r>
        <w:tab/>
      </w:r>
      <w:r w:rsidRPr="00485068">
        <w:rPr>
          <w:b/>
          <w:bCs/>
        </w:rPr>
        <w:t xml:space="preserve">(5) </w:t>
      </w:r>
      <w:r w:rsidRPr="00DE1F45">
        <w:rPr>
          <w:b/>
          <w:bCs/>
          <w:u w:val="single"/>
        </w:rPr>
        <w:t>Lékař, zubní lékař nebo farmaceut vykonávající přímé odborné vedení podle odstavce 1, 2 nebo 3 musí být fyzicky přítomen ve zdravotnickém zařízení, kde je zdravotnické povolání lékaře, zubního lékaře nebo farmaceuta podle odstavce 1 nebo odborná praxe podle odstavce 2 nebo 3 vykonávána, po celou dobu výkonu zdravotnického povolání žadatele podle odstavce 1 nebo odborné praxe podle odstavce 2 nebo 3" a na konci textu věty třetí se doplňují slova "nebo v případě, že v akreditovaném zařízení není garant příslušného oboru stanoven, lékař nebo zubní lékař vykonávající vedoucí funkci v příslušném akreditovaném zařízení. Lékař, zubní lékař nebo farmaceut vykonávající přímé odborné vedení může toto přímé odborné vedení vykonávat nejvýše nad jedním zdravotnickým pracovníkem, kterému bylo vydáno rozhodnutí o povolení k výkonu zdravotnického povolání lékaře, zubního lékaře nebo farmaceuta podle odstavce 1 nebo rozhodnutí o povolení k výkonu odborné praxe lékaře, zubního lékaře nebo farmaceuta podle odstavce 2 nebo 3, a nemůže být současně školitelem. Lékaře, zubního lékaře nebo farmaceuta</w:t>
      </w:r>
      <w:r w:rsidRPr="00485068">
        <w:rPr>
          <w:b/>
          <w:bCs/>
        </w:rPr>
        <w:t xml:space="preserve"> oprávněného k výkonu přímého odborného vedení v akreditovaném zařízení určí garant oboru. </w:t>
      </w:r>
      <w:r w:rsidRPr="00485068">
        <w:rPr>
          <w:b/>
          <w:bCs/>
          <w:u w:val="single"/>
        </w:rPr>
        <w:t>Lékař a farmaceut vykonávající přímé odborné vedení musí splňovat podmínku minimálně tříleté odborné praxe po získání specializované způsobilosti v oboru specializačního vzdělávání, v němž má být zdravotnické povolání nebo odborná praxe vykonávána;</w:t>
      </w:r>
      <w:r w:rsidRPr="00485068">
        <w:rPr>
          <w:b/>
          <w:bCs/>
        </w:rPr>
        <w:t xml:space="preserve"> zubní lékař vykonávající přímé odborné vedení musí splňovat podmínku minimálně tříleté odborné praxe po získání odborné způsobilosti.</w:t>
      </w:r>
    </w:p>
    <w:p w14:paraId="3A0B2E19" w14:textId="77777777" w:rsidR="003328EE" w:rsidRDefault="003328EE" w:rsidP="003328EE">
      <w:r>
        <w:t xml:space="preserve"> </w:t>
      </w:r>
    </w:p>
    <w:p w14:paraId="59F455F7" w14:textId="77777777" w:rsidR="003328EE" w:rsidRDefault="003328EE" w:rsidP="003328EE">
      <w:r>
        <w:tab/>
        <w:t>(6) Výkon zdravotnického povolání podle odstavce 1 a výkon odborné praxe podle odstavce 2 nebo 3 nelze započítat do specializačního vzdělávání lékaře, zubního lékaře nebo farmaceuta.</w:t>
      </w:r>
    </w:p>
    <w:p w14:paraId="0D92B941" w14:textId="77777777" w:rsidR="003328EE" w:rsidRDefault="003328EE" w:rsidP="003328EE">
      <w:r>
        <w:t xml:space="preserve"> </w:t>
      </w:r>
    </w:p>
    <w:p w14:paraId="0682BCB4" w14:textId="50D9A1E4" w:rsidR="003328EE" w:rsidRDefault="003328EE" w:rsidP="003328EE">
      <w:r>
        <w:tab/>
        <w:t>(7) Ministerstvo zveřejní ve Věstníku Ministerstva zdravotnictví obsah a podmínky odborné praxe podle odstavce 3. Podmínky praxe se stanoví ve spolupráci s Českou lékařskou komorou, Českou stomatologickou komorou a Českou lékárnickou komorou.</w:t>
      </w:r>
    </w:p>
    <w:sectPr w:rsidR="00332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E"/>
    <w:rsid w:val="00087116"/>
    <w:rsid w:val="003328EE"/>
    <w:rsid w:val="00485068"/>
    <w:rsid w:val="00DE1F45"/>
    <w:rsid w:val="00F94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6333"/>
  <w15:chartTrackingRefBased/>
  <w15:docId w15:val="{5E6A1EB2-A118-4024-8166-C4EB9E02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1990</Words>
  <Characters>11745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2022-04-27T11:54:00Z</dcterms:created>
  <dcterms:modified xsi:type="dcterms:W3CDTF">2022-04-27T11:54:00Z</dcterms:modified>
</cp:coreProperties>
</file>