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openxmlformats.org/officedocument/2006/relationships/metadata/core-properties" Target="docProps/core0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509E837" w14:textId="77777777" w:rsidR="00106EE9" w:rsidRDefault="00EB05E5">
      <w:pPr>
        <w:spacing w:line="100" w:lineRule="atLeast"/>
        <w:rPr>
          <w:b/>
          <w:bCs/>
        </w:rPr>
      </w:pPr>
      <w:r>
        <w:rPr>
          <w:u w:val="single"/>
        </w:rPr>
        <w:t xml:space="preserve">Zápis z jednání rady AKL – </w:t>
      </w:r>
      <w:r>
        <w:rPr>
          <w:b/>
          <w:bCs/>
          <w:u w:val="single"/>
        </w:rPr>
        <w:t>26.3.2026</w:t>
      </w:r>
      <w:r>
        <w:rPr>
          <w:u w:val="single"/>
        </w:rPr>
        <w:t xml:space="preserve">   9:00 Praha</w:t>
      </w:r>
    </w:p>
    <w:p w14:paraId="581E5F98" w14:textId="087762F0" w:rsidR="00106EE9" w:rsidRDefault="00EB05E5">
      <w:pPr>
        <w:spacing w:line="100" w:lineRule="atLeast"/>
      </w:pPr>
      <w:r>
        <w:rPr>
          <w:b/>
          <w:bCs/>
        </w:rPr>
        <w:t>termíny na rok 2026: 23.4 18:00 online, 28.5, 25.6</w:t>
      </w:r>
    </w:p>
    <w:p w14:paraId="20462D5A" w14:textId="77777777" w:rsidR="00106EE9" w:rsidRDefault="00EB05E5">
      <w:pPr>
        <w:spacing w:line="100" w:lineRule="atLeast"/>
        <w:rPr>
          <w:b/>
          <w:bCs/>
        </w:rPr>
      </w:pPr>
      <w:r>
        <w:rPr>
          <w:b/>
          <w:bCs/>
        </w:rPr>
        <w:t xml:space="preserve">přítomni: Richtrová, Solná, </w:t>
      </w:r>
      <w:proofErr w:type="spellStart"/>
      <w:r>
        <w:rPr>
          <w:b/>
          <w:bCs/>
        </w:rPr>
        <w:t>Mercelová</w:t>
      </w:r>
      <w:proofErr w:type="spellEnd"/>
      <w:r>
        <w:rPr>
          <w:b/>
          <w:bCs/>
        </w:rPr>
        <w:t>, Horníková, Preissová</w:t>
      </w:r>
    </w:p>
    <w:p w14:paraId="3F469516" w14:textId="77777777" w:rsidR="00106EE9" w:rsidRDefault="00EB05E5">
      <w:pPr>
        <w:spacing w:line="100" w:lineRule="atLeast"/>
      </w:pPr>
      <w:r>
        <w:rPr>
          <w:b/>
          <w:bCs/>
        </w:rPr>
        <w:t xml:space="preserve">hosté: doc. Pospíšilová, Dr. Červenková, Mgr. Zapletalová, Mgr. Zemánková, Mgr. Lebedová, odborná komise – Dr. </w:t>
      </w:r>
      <w:proofErr w:type="spellStart"/>
      <w:r>
        <w:rPr>
          <w:b/>
          <w:bCs/>
        </w:rPr>
        <w:t>Staníček</w:t>
      </w:r>
      <w:proofErr w:type="spellEnd"/>
      <w:r>
        <w:rPr>
          <w:b/>
          <w:bCs/>
        </w:rPr>
        <w:t>, Dr. Vacková – kulatý stůl k DLD a polemika nad názvem oboru (omluven doc. Neubauer)</w:t>
      </w:r>
    </w:p>
    <w:p w14:paraId="11D23A19" w14:textId="77777777" w:rsidR="00106EE9" w:rsidRDefault="00EB05E5">
      <w:pPr>
        <w:spacing w:line="100" w:lineRule="atLeast"/>
        <w:rPr>
          <w:b/>
          <w:bCs/>
        </w:rPr>
      </w:pPr>
      <w:r>
        <w:t>_____________________________________________________________________________________________</w:t>
      </w:r>
    </w:p>
    <w:p w14:paraId="490B8109" w14:textId="77777777" w:rsidR="00106EE9" w:rsidRDefault="00EB05E5">
      <w:pPr>
        <w:spacing w:line="200" w:lineRule="atLeast"/>
        <w:rPr>
          <w:rFonts w:cs="Calibri"/>
          <w:bCs/>
          <w:color w:val="000000"/>
        </w:rPr>
      </w:pPr>
      <w:r>
        <w:rPr>
          <w:b/>
          <w:bCs/>
        </w:rPr>
        <w:t>Richtrová:</w:t>
      </w:r>
    </w:p>
    <w:p w14:paraId="596219B3" w14:textId="4F561E96" w:rsidR="00106EE9" w:rsidRDefault="00EB05E5">
      <w:pPr>
        <w:pStyle w:val="Zkladntext"/>
        <w:numPr>
          <w:ilvl w:val="0"/>
          <w:numId w:val="1"/>
        </w:numPr>
        <w:spacing w:after="0"/>
        <w:rPr>
          <w:rFonts w:cs="Calibri"/>
        </w:rPr>
      </w:pPr>
      <w:r>
        <w:rPr>
          <w:rFonts w:cs="Calibri"/>
        </w:rPr>
        <w:t>VŘ Praha – Horníková</w:t>
      </w:r>
      <w:r w:rsidR="001B3DA5">
        <w:rPr>
          <w:rFonts w:cs="Calibri"/>
        </w:rPr>
        <w:t>,</w:t>
      </w:r>
      <w:r>
        <w:rPr>
          <w:rFonts w:cs="Calibri"/>
        </w:rPr>
        <w:t xml:space="preserve"> Ottová</w:t>
      </w:r>
    </w:p>
    <w:p w14:paraId="2380C34B" w14:textId="77777777" w:rsidR="00106EE9" w:rsidRDefault="00EB05E5">
      <w:pPr>
        <w:pStyle w:val="Zkladntext"/>
        <w:numPr>
          <w:ilvl w:val="0"/>
          <w:numId w:val="1"/>
        </w:numPr>
        <w:spacing w:after="0"/>
        <w:rPr>
          <w:rFonts w:cs="Calibri"/>
        </w:rPr>
      </w:pPr>
      <w:r>
        <w:rPr>
          <w:rFonts w:cs="Calibri"/>
        </w:rPr>
        <w:t>VŘ Brno – Horáková, Linhartová</w:t>
      </w:r>
    </w:p>
    <w:p w14:paraId="1DD0D0DE" w14:textId="77777777" w:rsidR="00106EE9" w:rsidRDefault="00EB05E5">
      <w:pPr>
        <w:pStyle w:val="Zkladntext"/>
        <w:numPr>
          <w:ilvl w:val="0"/>
          <w:numId w:val="1"/>
        </w:numPr>
        <w:spacing w:after="0"/>
        <w:rPr>
          <w:rFonts w:cs="Calibri"/>
        </w:rPr>
      </w:pPr>
      <w:r>
        <w:rPr>
          <w:rFonts w:cs="Calibri"/>
        </w:rPr>
        <w:t>11.3 online setkání s </w:t>
      </w:r>
      <w:proofErr w:type="spellStart"/>
      <w:r>
        <w:rPr>
          <w:rFonts w:cs="Calibri"/>
        </w:rPr>
        <w:t>nelékaři</w:t>
      </w:r>
      <w:proofErr w:type="spellEnd"/>
      <w:r>
        <w:rPr>
          <w:rFonts w:cs="Calibri"/>
        </w:rPr>
        <w:t xml:space="preserve"> + sestrami – projednání společného postupu při novelizaci 96 a 55</w:t>
      </w:r>
    </w:p>
    <w:p w14:paraId="6EE98619" w14:textId="35E04007" w:rsidR="00106EE9" w:rsidRDefault="00EB05E5">
      <w:pPr>
        <w:pStyle w:val="Zkladntext"/>
        <w:numPr>
          <w:ilvl w:val="0"/>
          <w:numId w:val="1"/>
        </w:numPr>
        <w:spacing w:after="0"/>
        <w:rPr>
          <w:rFonts w:cs="Calibri"/>
        </w:rPr>
      </w:pPr>
      <w:r>
        <w:rPr>
          <w:rFonts w:cs="Calibri"/>
        </w:rPr>
        <w:t>Příprava a poslání připomínek k novelizaci 96/2024 a 55/2011 + prohlášení k zákonu o komorách</w:t>
      </w:r>
    </w:p>
    <w:p w14:paraId="0FCA68CB" w14:textId="77777777" w:rsidR="00106EE9" w:rsidRDefault="00EB05E5">
      <w:pPr>
        <w:pStyle w:val="Zkladntext"/>
        <w:numPr>
          <w:ilvl w:val="0"/>
          <w:numId w:val="1"/>
        </w:numPr>
        <w:spacing w:after="0"/>
        <w:rPr>
          <w:rFonts w:cs="Calibri"/>
        </w:rPr>
      </w:pPr>
      <w:r>
        <w:rPr>
          <w:rFonts w:cs="Calibri"/>
        </w:rPr>
        <w:t>Za všechny nelékařské profese poslány jednotlivá stanoviska/připomínky do poslanecké sněmovny</w:t>
      </w:r>
    </w:p>
    <w:p w14:paraId="6322E306" w14:textId="77777777" w:rsidR="00106EE9" w:rsidRDefault="00EB05E5">
      <w:pPr>
        <w:pStyle w:val="Zkladntext"/>
        <w:numPr>
          <w:ilvl w:val="0"/>
          <w:numId w:val="1"/>
        </w:numPr>
        <w:spacing w:after="0"/>
        <w:rPr>
          <w:rFonts w:cs="Calibri"/>
        </w:rPr>
      </w:pPr>
      <w:r>
        <w:rPr>
          <w:rFonts w:cs="Calibri"/>
        </w:rPr>
        <w:t>Domluvený výstup na podvýboru zdravotnictví sněmovna</w:t>
      </w:r>
    </w:p>
    <w:p w14:paraId="4C6C4E9F" w14:textId="77777777" w:rsidR="00106EE9" w:rsidRDefault="00EB05E5">
      <w:pPr>
        <w:pStyle w:val="Zkladntext"/>
        <w:numPr>
          <w:ilvl w:val="0"/>
          <w:numId w:val="1"/>
        </w:numPr>
        <w:spacing w:after="0"/>
        <w:rPr>
          <w:rFonts w:cs="Calibri"/>
        </w:rPr>
      </w:pPr>
      <w:r>
        <w:rPr>
          <w:rFonts w:cs="Calibri"/>
        </w:rPr>
        <w:t>Setkání na FFUK k </w:t>
      </w:r>
      <w:proofErr w:type="spellStart"/>
      <w:r>
        <w:rPr>
          <w:rFonts w:cs="Calibri"/>
        </w:rPr>
        <w:t>nMGr</w:t>
      </w:r>
      <w:proofErr w:type="spellEnd"/>
      <w:r>
        <w:rPr>
          <w:rFonts w:cs="Calibri"/>
        </w:rPr>
        <w:t>. Klinický lingvista na FFUK</w:t>
      </w:r>
    </w:p>
    <w:p w14:paraId="721103BF" w14:textId="77777777" w:rsidR="00106EE9" w:rsidRDefault="00EB05E5">
      <w:pPr>
        <w:pStyle w:val="Zkladntext"/>
        <w:numPr>
          <w:ilvl w:val="0"/>
          <w:numId w:val="1"/>
        </w:numPr>
        <w:spacing w:after="0"/>
        <w:rPr>
          <w:rFonts w:cs="Calibri"/>
        </w:rPr>
      </w:pPr>
      <w:r>
        <w:rPr>
          <w:rFonts w:cs="Calibri"/>
        </w:rPr>
        <w:t xml:space="preserve">Doc. </w:t>
      </w:r>
      <w:proofErr w:type="spellStart"/>
      <w:r>
        <w:rPr>
          <w:rFonts w:cs="Calibri"/>
        </w:rPr>
        <w:t>Urík</w:t>
      </w:r>
      <w:proofErr w:type="spellEnd"/>
      <w:r>
        <w:rPr>
          <w:rFonts w:cs="Calibri"/>
        </w:rPr>
        <w:t xml:space="preserve"> na </w:t>
      </w:r>
      <w:proofErr w:type="spellStart"/>
      <w:r>
        <w:rPr>
          <w:rFonts w:cs="Calibri"/>
        </w:rPr>
        <w:t>Fon</w:t>
      </w:r>
      <w:proofErr w:type="spellEnd"/>
      <w:r>
        <w:rPr>
          <w:rFonts w:cs="Calibri"/>
        </w:rPr>
        <w:t xml:space="preserve"> kongres Brno 10/2026 – telefonická domluva s doc. </w:t>
      </w:r>
      <w:proofErr w:type="spellStart"/>
      <w:r>
        <w:rPr>
          <w:rFonts w:cs="Calibri"/>
        </w:rPr>
        <w:t>Uríkem</w:t>
      </w:r>
      <w:proofErr w:type="spellEnd"/>
      <w:r>
        <w:rPr>
          <w:rFonts w:cs="Calibri"/>
        </w:rPr>
        <w:t xml:space="preserve"> – obeslání kolegů, kteří budou aktivní</w:t>
      </w:r>
    </w:p>
    <w:p w14:paraId="11C9BC5D" w14:textId="77777777" w:rsidR="00106EE9" w:rsidRDefault="00EB05E5">
      <w:pPr>
        <w:pStyle w:val="Zkladntext"/>
        <w:numPr>
          <w:ilvl w:val="0"/>
          <w:numId w:val="1"/>
        </w:numPr>
        <w:spacing w:after="0"/>
        <w:rPr>
          <w:rFonts w:cs="Calibri"/>
        </w:rPr>
      </w:pPr>
      <w:r>
        <w:rPr>
          <w:rFonts w:cs="Calibri"/>
        </w:rPr>
        <w:t>Online setkání se studenty postgraduálu 16.3.2026</w:t>
      </w:r>
    </w:p>
    <w:p w14:paraId="034BE693" w14:textId="77777777" w:rsidR="00106EE9" w:rsidRDefault="00EB05E5">
      <w:pPr>
        <w:pStyle w:val="Zkladntext"/>
        <w:numPr>
          <w:ilvl w:val="0"/>
          <w:numId w:val="1"/>
        </w:numPr>
        <w:spacing w:after="0"/>
        <w:rPr>
          <w:rFonts w:cs="Calibri"/>
        </w:rPr>
      </w:pPr>
      <w:r>
        <w:rPr>
          <w:rFonts w:cs="Calibri"/>
        </w:rPr>
        <w:t xml:space="preserve">NIKEZ –report </w:t>
      </w:r>
      <w:proofErr w:type="spellStart"/>
      <w:r>
        <w:rPr>
          <w:rFonts w:cs="Calibri"/>
        </w:rPr>
        <w:t>Konůpková</w:t>
      </w:r>
      <w:proofErr w:type="spellEnd"/>
      <w:r>
        <w:rPr>
          <w:rFonts w:cs="Calibri"/>
        </w:rPr>
        <w:t xml:space="preserve"> a Mgr. Dušková, 10.3 první setkání na MZČR - Asociace klinických logopedů se aktivně zapojila do tvorby doporučených postupů _Kompetence poskytovatelů zdravotních a sociálních služeb v domácím prostředí_ a _Organizace domácí péče_ pod vedením Národního institutu kvality a excelence ve zdravotnictví. Jde o mezioborových panel, jehož cílem je standardizace a zkvalitnění domácí péče. Věříme, že se podaří náš obor v sektoru domácí péče smysluplně zakotvit. Doporučené postupy (</w:t>
      </w:r>
      <w:proofErr w:type="spellStart"/>
      <w:r>
        <w:rPr>
          <w:rFonts w:cs="Calibri"/>
        </w:rPr>
        <w:t>guidelines</w:t>
      </w:r>
      <w:proofErr w:type="spellEnd"/>
      <w:r>
        <w:rPr>
          <w:rFonts w:cs="Calibri"/>
        </w:rPr>
        <w:t>) by měly být hotové koncem roku 2027.</w:t>
      </w:r>
    </w:p>
    <w:p w14:paraId="11D93E04" w14:textId="77777777" w:rsidR="00106EE9" w:rsidRDefault="00EB05E5">
      <w:pPr>
        <w:pStyle w:val="Zkladntext"/>
        <w:numPr>
          <w:ilvl w:val="0"/>
          <w:numId w:val="1"/>
        </w:numPr>
        <w:spacing w:after="0"/>
        <w:rPr>
          <w:rFonts w:cs="Calibri"/>
        </w:rPr>
      </w:pPr>
      <w:r>
        <w:rPr>
          <w:rFonts w:eastAsia="Calibri" w:cs="Calibri"/>
        </w:rPr>
        <w:t xml:space="preserve"> </w:t>
      </w:r>
      <w:r>
        <w:rPr>
          <w:rFonts w:cs="Calibri"/>
        </w:rPr>
        <w:t>- prohlášení k lobbingové činnosti – posláno</w:t>
      </w:r>
    </w:p>
    <w:p w14:paraId="562CE42A" w14:textId="77777777" w:rsidR="00106EE9" w:rsidRDefault="00EB05E5">
      <w:pPr>
        <w:pStyle w:val="Zkladntext"/>
        <w:numPr>
          <w:ilvl w:val="0"/>
          <w:numId w:val="1"/>
        </w:numPr>
        <w:spacing w:after="0"/>
        <w:rPr>
          <w:rFonts w:cs="Calibri"/>
        </w:rPr>
      </w:pPr>
      <w:r>
        <w:rPr>
          <w:rFonts w:cs="Calibri"/>
        </w:rPr>
        <w:t xml:space="preserve">Nový </w:t>
      </w:r>
      <w:proofErr w:type="spellStart"/>
      <w:r>
        <w:rPr>
          <w:rFonts w:cs="Calibri"/>
        </w:rPr>
        <w:t>webmastering</w:t>
      </w:r>
      <w:proofErr w:type="spellEnd"/>
      <w:r>
        <w:rPr>
          <w:rFonts w:cs="Calibri"/>
        </w:rPr>
        <w:t xml:space="preserve"> – poděkování a ukončení činnosti V. Mikešové – pokračuje v online poradně</w:t>
      </w:r>
    </w:p>
    <w:p w14:paraId="1339FF65" w14:textId="77777777" w:rsidR="00106EE9" w:rsidRDefault="00EB05E5">
      <w:pPr>
        <w:pStyle w:val="Zkladntext"/>
        <w:numPr>
          <w:ilvl w:val="0"/>
          <w:numId w:val="1"/>
        </w:numPr>
        <w:spacing w:after="0"/>
        <w:rPr>
          <w:rFonts w:cs="Calibri"/>
        </w:rPr>
      </w:pPr>
      <w:r>
        <w:rPr>
          <w:rFonts w:cs="Calibri"/>
        </w:rPr>
        <w:t>První nabídky k aktivní účasti na AKL konferenci říjen téma Diagnostika –rozvaha koho oslovit jako přednášející hosty (napříč obory)</w:t>
      </w:r>
    </w:p>
    <w:p w14:paraId="33077AE4" w14:textId="77777777" w:rsidR="00106EE9" w:rsidRDefault="00EB05E5">
      <w:pPr>
        <w:pStyle w:val="Normlnweb"/>
        <w:numPr>
          <w:ilvl w:val="0"/>
          <w:numId w:val="1"/>
        </w:numPr>
        <w:shd w:val="clear" w:color="auto" w:fill="FFFFFF"/>
        <w:spacing w:before="0"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Na základě novely zákona č. 48/1997 Sb. budou od 1. 10. 2026 zrušena výběrová řízení vyhlašovaná krajskými úřady a Magistrátem hl. m. Prahy před uzavřením smlouvy se zdravotní pojišťovnou. Poskytovatelé ambulantních služeb, včetně klinických logopedů, tak již nebudou muset dokládat doporučující výsledek výběrového řízení.</w:t>
      </w:r>
    </w:p>
    <w:p w14:paraId="41025552" w14:textId="77777777" w:rsidR="00106EE9" w:rsidRDefault="00EB05E5">
      <w:pPr>
        <w:pStyle w:val="Normlnweb"/>
        <w:shd w:val="clear" w:color="auto" w:fill="FFFFFF"/>
        <w:spacing w:before="0" w:after="0"/>
        <w:ind w:left="720"/>
      </w:pPr>
      <w:r>
        <w:rPr>
          <w:rFonts w:ascii="Calibri" w:hAnsi="Calibri" w:cs="Calibri"/>
          <w:sz w:val="22"/>
          <w:szCs w:val="22"/>
        </w:rPr>
        <w:t>VZP v současnosti připravuje nová pravidla pro postup při uzavírání smluv se smluvními poskytovateli. Zvažována je také možnost zapojení odborných společností a profesních organizací do tohoto procesu, o konkrétní podobě však zatím nebylo rozhodnuto.</w:t>
      </w:r>
    </w:p>
    <w:p w14:paraId="118FF220" w14:textId="77777777" w:rsidR="00106EE9" w:rsidRDefault="00EB05E5">
      <w:pPr>
        <w:pStyle w:val="Normlnweb"/>
        <w:ind w:left="720"/>
      </w:pPr>
      <w:r>
        <w:rPr>
          <w:rFonts w:ascii="Calibri" w:hAnsi="Calibri" w:cs="Calibri"/>
          <w:sz w:val="22"/>
          <w:szCs w:val="22"/>
        </w:rPr>
        <w:t>15.–16. 5. 2026, Ostrava- funkční dýchání, jeho nácvik a využití i v terapii. Kurz je otevřen pro všechny členy AKL. STÁLE JE HODNĚ VOLNÝCH MÍST – otázka, zda neotevřít dalším odbornostem, aby nebyl prodělečný</w:t>
      </w:r>
    </w:p>
    <w:p w14:paraId="5A48661A" w14:textId="77777777" w:rsidR="00106EE9" w:rsidRDefault="00EB05E5">
      <w:pPr>
        <w:pStyle w:val="Zkladntext"/>
        <w:numPr>
          <w:ilvl w:val="0"/>
          <w:numId w:val="1"/>
        </w:numPr>
        <w:spacing w:after="0"/>
        <w:rPr>
          <w:rFonts w:cs="Calibri"/>
        </w:rPr>
      </w:pPr>
      <w:r>
        <w:rPr>
          <w:rFonts w:cs="Calibri"/>
        </w:rPr>
        <w:t>Registrační listy – opakovaně 72015, Klinická instruktáž, nově skupinová terapie, aktuálně v revizi RL k VR a AI</w:t>
      </w:r>
    </w:p>
    <w:p w14:paraId="2681E14B" w14:textId="77777777" w:rsidR="00106EE9" w:rsidRDefault="00EB05E5">
      <w:pPr>
        <w:pStyle w:val="Zkladntext"/>
        <w:numPr>
          <w:ilvl w:val="0"/>
          <w:numId w:val="1"/>
        </w:numPr>
        <w:spacing w:after="0"/>
        <w:rPr>
          <w:rFonts w:cs="Calibri"/>
        </w:rPr>
      </w:pPr>
      <w:r>
        <w:rPr>
          <w:rFonts w:cs="Calibri"/>
        </w:rPr>
        <w:t xml:space="preserve">18.3.2026 Nadace 02 a Zvedni hlavu – digitální technologii u dětí – odborní hosté – Richtrová a pro. </w:t>
      </w:r>
      <w:proofErr w:type="spellStart"/>
      <w:r>
        <w:rPr>
          <w:rFonts w:cs="Calibri"/>
        </w:rPr>
        <w:t>Bronský</w:t>
      </w:r>
      <w:proofErr w:type="spellEnd"/>
      <w:r>
        <w:rPr>
          <w:rFonts w:cs="Calibri"/>
        </w:rPr>
        <w:t xml:space="preserve"> – dobrý mediální výtlak, kontakty na novináře + dialog s prof. </w:t>
      </w:r>
      <w:proofErr w:type="spellStart"/>
      <w:r>
        <w:rPr>
          <w:rFonts w:cs="Calibri"/>
        </w:rPr>
        <w:t>Bronský</w:t>
      </w:r>
      <w:proofErr w:type="spellEnd"/>
      <w:r>
        <w:rPr>
          <w:rFonts w:cs="Calibri"/>
        </w:rPr>
        <w:t xml:space="preserve"> k připravovanému screeningu jazyka a řeči, Nadace 02 rovnou poptala seminář pro zaměstnance </w:t>
      </w:r>
      <w:r>
        <w:rPr>
          <w:rFonts w:ascii="Segoe UI Emoji" w:eastAsia="Segoe UI Emoji" w:hAnsi="Segoe UI Emoji" w:cs="Segoe UI Emoji"/>
        </w:rPr>
        <w:t>😊</w:t>
      </w:r>
    </w:p>
    <w:p w14:paraId="5FACB8A9" w14:textId="77777777" w:rsidR="00106EE9" w:rsidRDefault="00EB05E5">
      <w:pPr>
        <w:pStyle w:val="Zkladntext"/>
        <w:numPr>
          <w:ilvl w:val="0"/>
          <w:numId w:val="1"/>
        </w:numPr>
        <w:spacing w:after="0"/>
        <w:rPr>
          <w:rFonts w:cs="Calibri"/>
        </w:rPr>
      </w:pPr>
      <w:r>
        <w:rPr>
          <w:rFonts w:ascii="Segoe UI Emoji" w:eastAsia="Segoe UI Emoji" w:hAnsi="Segoe UI Emoji" w:cs="Segoe UI Emoji"/>
        </w:rPr>
        <w:t>Kulatý st</w:t>
      </w:r>
      <w:r>
        <w:rPr>
          <w:rFonts w:eastAsia="Segoe UI Emoji" w:cs="Calibri"/>
        </w:rPr>
        <w:t>ůl DLD – viz. Samostatný zápis</w:t>
      </w:r>
    </w:p>
    <w:p w14:paraId="00351100" w14:textId="77777777" w:rsidR="00106EE9" w:rsidRDefault="00EB05E5">
      <w:pPr>
        <w:pStyle w:val="Zkladntext"/>
        <w:numPr>
          <w:ilvl w:val="0"/>
          <w:numId w:val="1"/>
        </w:numPr>
        <w:spacing w:after="0"/>
        <w:rPr>
          <w:rFonts w:cs="Calibri"/>
        </w:rPr>
      </w:pPr>
      <w:r>
        <w:rPr>
          <w:rFonts w:eastAsia="Segoe UI Emoji" w:cs="Calibri"/>
        </w:rPr>
        <w:t>Polemika nad názvem oboru – samostatný zápis</w:t>
      </w:r>
    </w:p>
    <w:p w14:paraId="0ED9EC2B" w14:textId="77777777" w:rsidR="00106EE9" w:rsidRDefault="00106EE9">
      <w:pPr>
        <w:pStyle w:val="Zkladntext"/>
        <w:spacing w:after="0"/>
        <w:rPr>
          <w:rFonts w:cs="Calibri"/>
          <w:color w:val="000000"/>
        </w:rPr>
      </w:pPr>
    </w:p>
    <w:p w14:paraId="698E73F9" w14:textId="77777777" w:rsidR="00106EE9" w:rsidRDefault="00106EE9">
      <w:pPr>
        <w:pStyle w:val="Zkladntext"/>
        <w:spacing w:after="0"/>
        <w:ind w:left="720"/>
        <w:rPr>
          <w:rFonts w:cs="Calibri"/>
          <w:color w:val="000000"/>
        </w:rPr>
      </w:pPr>
    </w:p>
    <w:p w14:paraId="1903FCD6" w14:textId="77777777" w:rsidR="00106EE9" w:rsidRDefault="00EB05E5">
      <w:pPr>
        <w:spacing w:line="100" w:lineRule="atLeast"/>
        <w:rPr>
          <w:rFonts w:cs="Calibri"/>
          <w:b/>
          <w:bCs/>
        </w:rPr>
      </w:pPr>
      <w:r>
        <w:rPr>
          <w:rFonts w:cs="Calibri"/>
          <w:b/>
          <w:bCs/>
        </w:rPr>
        <w:t>Solná</w:t>
      </w:r>
    </w:p>
    <w:p w14:paraId="49076E5D" w14:textId="77777777" w:rsidR="00106EE9" w:rsidRDefault="00EB05E5">
      <w:pPr>
        <w:numPr>
          <w:ilvl w:val="0"/>
          <w:numId w:val="2"/>
        </w:numPr>
        <w:spacing w:line="100" w:lineRule="atLeast"/>
      </w:pPr>
      <w:r>
        <w:t>Kompletace nabídek na web AKL</w:t>
      </w:r>
    </w:p>
    <w:p w14:paraId="3D21D0B5" w14:textId="77777777" w:rsidR="00106EE9" w:rsidRDefault="00EB05E5">
      <w:pPr>
        <w:numPr>
          <w:ilvl w:val="0"/>
          <w:numId w:val="2"/>
        </w:numPr>
        <w:spacing w:line="100" w:lineRule="atLeast"/>
      </w:pPr>
      <w:r>
        <w:t xml:space="preserve">Sběr dotazníků ke </w:t>
      </w:r>
      <w:proofErr w:type="spellStart"/>
      <w:r>
        <w:t>screen</w:t>
      </w:r>
      <w:proofErr w:type="spellEnd"/>
      <w:r>
        <w:t>. portálu a Dotazníku funkční komunikace</w:t>
      </w:r>
    </w:p>
    <w:p w14:paraId="5550914F" w14:textId="4D868D38" w:rsidR="00106EE9" w:rsidRDefault="00EB05E5">
      <w:pPr>
        <w:numPr>
          <w:ilvl w:val="0"/>
          <w:numId w:val="2"/>
        </w:numPr>
        <w:spacing w:line="100" w:lineRule="atLeast"/>
      </w:pPr>
      <w:r>
        <w:lastRenderedPageBreak/>
        <w:t>Úpravy k RL 72015 (upgrade dat z UZIS a upgrade seznamu existujících a dostupných testů</w:t>
      </w:r>
      <w:r w:rsidR="00174027">
        <w:t>)</w:t>
      </w:r>
    </w:p>
    <w:p w14:paraId="0132F273" w14:textId="35691672" w:rsidR="00174027" w:rsidRDefault="00174027">
      <w:pPr>
        <w:numPr>
          <w:ilvl w:val="0"/>
          <w:numId w:val="2"/>
        </w:numPr>
        <w:spacing w:line="100" w:lineRule="atLeast"/>
      </w:pPr>
      <w:r>
        <w:t>Vkládání RL do systému MZČR</w:t>
      </w:r>
    </w:p>
    <w:p w14:paraId="0EE37093" w14:textId="77777777" w:rsidR="00106EE9" w:rsidRDefault="00EB05E5">
      <w:pPr>
        <w:numPr>
          <w:ilvl w:val="0"/>
          <w:numId w:val="2"/>
        </w:numPr>
        <w:spacing w:line="100" w:lineRule="atLeast"/>
      </w:pPr>
      <w:r>
        <w:t>Zpětná vazba kolegů ke kurzům AKL</w:t>
      </w:r>
    </w:p>
    <w:p w14:paraId="466267F5" w14:textId="534DBE03" w:rsidR="00106EE9" w:rsidRDefault="00EB05E5">
      <w:pPr>
        <w:numPr>
          <w:ilvl w:val="0"/>
          <w:numId w:val="2"/>
        </w:numPr>
        <w:spacing w:line="100" w:lineRule="atLeast"/>
      </w:pPr>
      <w:r>
        <w:t>Tvorba podkl</w:t>
      </w:r>
      <w:r w:rsidR="00174027">
        <w:t>a</w:t>
      </w:r>
      <w:r>
        <w:t>dů ke kulatému stolu na téma dg. Kritéria DLD</w:t>
      </w:r>
    </w:p>
    <w:p w14:paraId="483AF074" w14:textId="77777777" w:rsidR="00106EE9" w:rsidRDefault="00106EE9">
      <w:pPr>
        <w:spacing w:line="100" w:lineRule="atLeast"/>
        <w:ind w:left="720"/>
      </w:pPr>
    </w:p>
    <w:p w14:paraId="182772CD" w14:textId="77777777" w:rsidR="00106EE9" w:rsidRDefault="00EB05E5">
      <w:pPr>
        <w:spacing w:line="100" w:lineRule="atLeast"/>
        <w:rPr>
          <w:b/>
          <w:bCs/>
        </w:rPr>
      </w:pPr>
      <w:proofErr w:type="spellStart"/>
      <w:r>
        <w:rPr>
          <w:b/>
          <w:bCs/>
        </w:rPr>
        <w:t>Mercelová</w:t>
      </w:r>
      <w:proofErr w:type="spellEnd"/>
    </w:p>
    <w:p w14:paraId="3C6BE216" w14:textId="77777777" w:rsidR="00106EE9" w:rsidRDefault="00EB05E5">
      <w:pPr>
        <w:spacing w:line="100" w:lineRule="atLeast"/>
      </w:pPr>
      <w:r>
        <w:t>- Základní stanovisko IPVZ - systém administrace, komunikace s Mgr. Mrkvičkovou (řeší s IPVZ) a ing. Čermákovou – zaslán email (Mgr. Mrkvičková, Mgr. Richtrová) s žádostí o stanovisko MZČR k uznání plnění povinné 36 měsíční praxe v rámci SV i v neakreditovaných zařízeních</w:t>
      </w:r>
    </w:p>
    <w:p w14:paraId="11CD4800" w14:textId="77777777" w:rsidR="00106EE9" w:rsidRDefault="00EB05E5">
      <w:pPr>
        <w:spacing w:line="100" w:lineRule="atLeast"/>
      </w:pPr>
      <w:r>
        <w:t>- Problematika akreditací – intenzivně řešíme s IPVZ a MZ -zákon 96 nařizuje celé SVP na AKREDITOVANÉM pracovišti, úřednice MZ telefonicky potvrzují informace odporující 96/2004, zároveň při inovaci SVP jsme byli nuceni celý program dát pod akreditované pracoviště, naše připomínky nebyly akceptovány, nyní znovu dialog otevřen (klin psychologové již vše pod akreditací – celé 4 roky)</w:t>
      </w:r>
    </w:p>
    <w:p w14:paraId="0B4FF1F5" w14:textId="77777777" w:rsidR="00106EE9" w:rsidRDefault="00EB05E5">
      <w:pPr>
        <w:spacing w:line="100" w:lineRule="atLeast"/>
      </w:pPr>
      <w:r>
        <w:t xml:space="preserve">- 11.3. online se zástupci nelékařských zdrav. profesí k připravované novelizaci z.96/2004Sb a </w:t>
      </w:r>
      <w:proofErr w:type="spellStart"/>
      <w:r>
        <w:t>vyhl</w:t>
      </w:r>
      <w:proofErr w:type="spellEnd"/>
      <w:r>
        <w:t>. a 55/2011</w:t>
      </w:r>
    </w:p>
    <w:p w14:paraId="15020233" w14:textId="77777777" w:rsidR="00106EE9" w:rsidRDefault="00EB05E5">
      <w:pPr>
        <w:spacing w:line="100" w:lineRule="atLeast"/>
      </w:pPr>
      <w:r>
        <w:t>- 16.3. online se členy AKL ve specializačním vzdělávání</w:t>
      </w:r>
    </w:p>
    <w:p w14:paraId="091B08DE" w14:textId="77777777" w:rsidR="00106EE9" w:rsidRDefault="00EB05E5">
      <w:pPr>
        <w:spacing w:line="100" w:lineRule="atLeast"/>
      </w:pPr>
      <w:r>
        <w:t>- registrační list 72137 – rozšíření možnosti vykazování i na další testy mapující fonologické schopnosti, zasláno foniatrům</w:t>
      </w:r>
    </w:p>
    <w:p w14:paraId="6D2FD1CF" w14:textId="77777777" w:rsidR="00106EE9" w:rsidRDefault="00EB05E5">
      <w:pPr>
        <w:spacing w:line="100" w:lineRule="atLeast"/>
      </w:pPr>
      <w:r>
        <w:t xml:space="preserve">- kazuistický seminář </w:t>
      </w:r>
      <w:proofErr w:type="spellStart"/>
      <w:r>
        <w:t>balbuties</w:t>
      </w:r>
      <w:proofErr w:type="spellEnd"/>
      <w:r>
        <w:t xml:space="preserve"> – rušen z organizačních důvodů, s přednášejícími domlouváme další možnost spolupráce</w:t>
      </w:r>
    </w:p>
    <w:p w14:paraId="5E90F5FF" w14:textId="77777777" w:rsidR="00106EE9" w:rsidRDefault="00EB05E5">
      <w:pPr>
        <w:spacing w:line="100" w:lineRule="atLeast"/>
      </w:pPr>
      <w:r>
        <w:t>- opakované upozornění – Vyhláška č. 424/2025 Sb. upravuje znění registračních listů výkonů 72 131 Vyšetření porozumění (na úrovni slov, vět, funkční komunikace) 72 133 Vyšetření motorických a praktických funkcí</w:t>
      </w:r>
    </w:p>
    <w:p w14:paraId="7A3A24F4" w14:textId="77777777" w:rsidR="00106EE9" w:rsidRDefault="00EB05E5">
      <w:pPr>
        <w:spacing w:line="100" w:lineRule="atLeast"/>
      </w:pPr>
      <w:r>
        <w:t xml:space="preserve">- volná místa na kurzech Jazyková porucha: raná intervence, diagnostika, terapie (5 denní kurz vedený doc. </w:t>
      </w:r>
      <w:proofErr w:type="spellStart"/>
      <w:r>
        <w:t>Kapalkovou</w:t>
      </w:r>
      <w:proofErr w:type="spellEnd"/>
      <w:r>
        <w:t>, lze uznat jako CK pro K3), mohou se přihlašovat i kolegyně před atestací</w:t>
      </w:r>
    </w:p>
    <w:p w14:paraId="23A8A55F" w14:textId="77777777" w:rsidR="00106EE9" w:rsidRDefault="00EB05E5">
      <w:pPr>
        <w:spacing w:line="100" w:lineRule="atLeast"/>
      </w:pPr>
      <w:r>
        <w:t>- kurzy IPVZ – vnitřní normy 5 kreditů</w:t>
      </w:r>
    </w:p>
    <w:p w14:paraId="17DCE363" w14:textId="77777777" w:rsidR="00106EE9" w:rsidRDefault="00EB05E5">
      <w:pPr>
        <w:spacing w:line="100" w:lineRule="atLeast"/>
      </w:pPr>
      <w:r>
        <w:rPr>
          <w:rFonts w:eastAsia="Calibri" w:cs="Calibri"/>
        </w:rPr>
        <w:t xml:space="preserve"> </w:t>
      </w:r>
      <w:r>
        <w:t>- BDTJ – školení – nutné zanalyzovat TAČR smlouvu přes JUDr. Macha a následně stanovit podmínky školení organizované AKL</w:t>
      </w:r>
    </w:p>
    <w:p w14:paraId="100C1772" w14:textId="77777777" w:rsidR="00106EE9" w:rsidRDefault="00106EE9">
      <w:pPr>
        <w:spacing w:line="100" w:lineRule="atLeast"/>
      </w:pPr>
    </w:p>
    <w:p w14:paraId="3AEC3905" w14:textId="77777777" w:rsidR="00106EE9" w:rsidRDefault="00EB05E5">
      <w:pPr>
        <w:spacing w:line="100" w:lineRule="atLeast"/>
        <w:rPr>
          <w:b/>
          <w:bCs/>
        </w:rPr>
      </w:pPr>
      <w:r>
        <w:rPr>
          <w:b/>
          <w:bCs/>
        </w:rPr>
        <w:t>Horníková</w:t>
      </w:r>
    </w:p>
    <w:p w14:paraId="13544F08" w14:textId="04DEB31D" w:rsidR="00106EE9" w:rsidRDefault="00EB05E5">
      <w:pPr>
        <w:spacing w:line="100" w:lineRule="atLeast"/>
      </w:pPr>
      <w:r>
        <w:t>Dohodovací řízení – harmonogram a rozdělení</w:t>
      </w:r>
      <w:r w:rsidR="001B3DA5">
        <w:t xml:space="preserve"> kompetencí (Valentová, Klazarová)</w:t>
      </w:r>
    </w:p>
    <w:p w14:paraId="2468B40F" w14:textId="77777777" w:rsidR="00106EE9" w:rsidRDefault="00EB05E5">
      <w:pPr>
        <w:spacing w:line="100" w:lineRule="atLeast"/>
      </w:pPr>
      <w:r>
        <w:t>Volba zástupce segmentu (bude-li více možností)</w:t>
      </w:r>
    </w:p>
    <w:p w14:paraId="593B95E5" w14:textId="6237C7D8" w:rsidR="00106EE9" w:rsidRDefault="00EB05E5">
      <w:pPr>
        <w:spacing w:line="100" w:lineRule="atLeast"/>
      </w:pPr>
      <w:r>
        <w:t>Kniha úrazů</w:t>
      </w:r>
      <w:r w:rsidR="001B3DA5">
        <w:t xml:space="preserve"> – nový zákon, informace členům na web</w:t>
      </w:r>
    </w:p>
    <w:p w14:paraId="10FA839C" w14:textId="29141690" w:rsidR="001B3DA5" w:rsidRDefault="001B3DA5">
      <w:pPr>
        <w:spacing w:line="100" w:lineRule="atLeast"/>
      </w:pPr>
      <w:r>
        <w:t>Hlášení lobbingu</w:t>
      </w:r>
    </w:p>
    <w:p w14:paraId="5DF252B3" w14:textId="77777777" w:rsidR="00106EE9" w:rsidRDefault="00106EE9">
      <w:pPr>
        <w:spacing w:line="100" w:lineRule="atLeast"/>
      </w:pPr>
    </w:p>
    <w:p w14:paraId="345B7512" w14:textId="77777777" w:rsidR="00106EE9" w:rsidRDefault="00EB05E5">
      <w:pPr>
        <w:spacing w:line="100" w:lineRule="atLeast"/>
        <w:rPr>
          <w:b/>
          <w:bCs/>
        </w:rPr>
      </w:pPr>
      <w:r>
        <w:rPr>
          <w:b/>
          <w:bCs/>
        </w:rPr>
        <w:t>Preissová</w:t>
      </w:r>
    </w:p>
    <w:p w14:paraId="67404C5C" w14:textId="1114196D" w:rsidR="00B24D41" w:rsidRPr="00B24D41" w:rsidRDefault="00B24D41">
      <w:pPr>
        <w:spacing w:line="100" w:lineRule="atLeast"/>
      </w:pPr>
      <w:r w:rsidRPr="00B24D41">
        <w:t>Členské příspěvky 2026</w:t>
      </w:r>
    </w:p>
    <w:p w14:paraId="33A6F76D" w14:textId="51965F13" w:rsidR="00106EE9" w:rsidRPr="00B24D41" w:rsidRDefault="00B24D41">
      <w:pPr>
        <w:spacing w:line="100" w:lineRule="atLeast"/>
      </w:pPr>
      <w:r w:rsidRPr="00B24D41">
        <w:t>Odměny OK</w:t>
      </w:r>
    </w:p>
    <w:p w14:paraId="276ED9CE" w14:textId="77777777" w:rsidR="00106EE9" w:rsidRDefault="00106EE9">
      <w:pPr>
        <w:spacing w:line="100" w:lineRule="atLeast"/>
      </w:pPr>
    </w:p>
    <w:p w14:paraId="62A67911" w14:textId="77777777" w:rsidR="00106EE9" w:rsidRDefault="00EB05E5">
      <w:pPr>
        <w:spacing w:line="100" w:lineRule="atLeast"/>
        <w:rPr>
          <w:rFonts w:cs="Calibri"/>
        </w:rPr>
      </w:pPr>
      <w:r>
        <w:rPr>
          <w:rFonts w:cs="Calibri"/>
        </w:rPr>
        <w:t>zapsala: Richtrová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ověřila: Solná</w:t>
      </w:r>
    </w:p>
    <w:sectPr w:rsidR="00106EE9">
      <w:pgSz w:w="11906" w:h="16838"/>
      <w:pgMar w:top="720" w:right="720" w:bottom="720" w:left="720" w:header="0" w:footer="0" w:gutter="0"/>
      <w:cols w:space="708"/>
      <w:formProt w:val="0"/>
      <w:docGrid w:linePitch="600" w:charSpace="-2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imSun;宋体">
    <w:panose1 w:val="00000000000000000000"/>
    <w:charset w:val="80"/>
    <w:family w:val="roman"/>
    <w:notTrueType/>
    <w:pitch w:val="default"/>
  </w:font>
  <w:font w:name=";Times New Roman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;Yu Gothi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BF7B41"/>
    <w:multiLevelType w:val="multilevel"/>
    <w:tmpl w:val="69E057A6"/>
    <w:lvl w:ilvl="0">
      <w:start w:val="15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AB35671"/>
    <w:multiLevelType w:val="multilevel"/>
    <w:tmpl w:val="E20A408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90002A2"/>
    <w:multiLevelType w:val="multilevel"/>
    <w:tmpl w:val="391A2CC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num w:numId="1" w16cid:durableId="836771726">
    <w:abstractNumId w:val="2"/>
  </w:num>
  <w:num w:numId="2" w16cid:durableId="1191987660">
    <w:abstractNumId w:val="0"/>
  </w:num>
  <w:num w:numId="3" w16cid:durableId="2509399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autoHyphenation/>
  <w:hyphenationZone w:val="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EE9"/>
    <w:rsid w:val="00106EE9"/>
    <w:rsid w:val="00107A87"/>
    <w:rsid w:val="00136289"/>
    <w:rsid w:val="00174027"/>
    <w:rsid w:val="001B3DA5"/>
    <w:rsid w:val="00636ED0"/>
    <w:rsid w:val="00B24D41"/>
    <w:rsid w:val="00D74B85"/>
    <w:rsid w:val="00EB0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73976"/>
  <w15:docId w15:val="{9D4E776B-2E66-4D77-A247-7E009DBAA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after="160" w:line="252" w:lineRule="auto"/>
    </w:pPr>
    <w:rPr>
      <w:rFonts w:ascii="Calibri" w:eastAsia="SimSun;宋体" w:hAnsi="Calibri" w:cs=";Times New Roman"/>
      <w:kern w:val="2"/>
      <w:sz w:val="22"/>
      <w:szCs w:val="22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3z0">
    <w:name w:val="WW8Num3z0"/>
    <w:qFormat/>
    <w:rPr>
      <w:rFonts w:ascii="Calibri" w:hAnsi="Calibri" w:cs="Calibri"/>
    </w:rPr>
  </w:style>
  <w:style w:type="character" w:customStyle="1" w:styleId="WW8Num4z0">
    <w:name w:val="WW8Num4z0"/>
    <w:qFormat/>
    <w:rPr>
      <w:rFonts w:ascii="Calibri" w:hAnsi="Calibri" w:cs="Calibri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5z0">
    <w:name w:val="WW8Num5z0"/>
    <w:qFormat/>
    <w:rPr>
      <w:rFonts w:ascii="Calibri" w:hAnsi="Calibri" w:cs="Calibri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5z4">
    <w:name w:val="WW8Num5z4"/>
    <w:qFormat/>
    <w:rPr>
      <w:rFonts w:ascii="Courier New" w:hAnsi="Courier New" w:cs="Courier New"/>
    </w:rPr>
  </w:style>
  <w:style w:type="character" w:customStyle="1" w:styleId="WW8Num6z0">
    <w:name w:val="WW8Num6z0"/>
    <w:qFormat/>
    <w:rPr>
      <w:rFonts w:ascii="Calibri" w:hAnsi="Calibri" w:cs="Calibri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Calibri" w:hAnsi="Calibri" w:cs="Calibri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9z0">
    <w:name w:val="WW8Num9z0"/>
    <w:qFormat/>
    <w:rPr>
      <w:rFonts w:ascii="Calibri" w:eastAsia="SimSun;宋体" w:hAnsi="Calibri" w:cs="Calibri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0">
    <w:name w:val="WW8Num10z0"/>
    <w:qFormat/>
    <w:rPr>
      <w:rFonts w:ascii="Calibri" w:eastAsia="SimSun;宋体" w:hAnsi="Calibri" w:cs="Calibri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0z3">
    <w:name w:val="WW8Num10z3"/>
    <w:qFormat/>
    <w:rPr>
      <w:rFonts w:ascii="Symbol" w:hAnsi="Symbol" w:cs="Symbol"/>
    </w:rPr>
  </w:style>
  <w:style w:type="character" w:customStyle="1" w:styleId="WW8Num8z0">
    <w:name w:val="WW8Num8z0"/>
    <w:qFormat/>
    <w:rPr>
      <w:rFonts w:ascii="Calibri" w:eastAsia="SimSun;宋体" w:hAnsi="Calibri" w:cs="Calibri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5z1">
    <w:name w:val="WW8Num5z1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Standardnpsmoodstavce2">
    <w:name w:val="Standardní písmo odstavce2"/>
    <w:qFormat/>
  </w:style>
  <w:style w:type="character" w:customStyle="1" w:styleId="Standardnpsmoodstavce1">
    <w:name w:val="Standardní písmo odstavce1"/>
    <w:qFormat/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Odrky">
    <w:name w:val="Odrážky"/>
    <w:qFormat/>
    <w:rPr>
      <w:rFonts w:ascii="OpenSymbol;Yu Gothic" w:eastAsia="OpenSymbol;Yu Gothic" w:hAnsi="OpenSymbol;Yu Gothic" w:cs="OpenSymbol;Yu Gothic"/>
    </w:rPr>
  </w:style>
  <w:style w:type="character" w:styleId="Hypertextovodkaz">
    <w:name w:val="Hyperlink"/>
    <w:rPr>
      <w:color w:val="000080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caption1">
    <w:name w:val="caption1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">
    <w:name w:val="Caption11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">
    <w:name w:val="Caption111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Odstavecseseznamem">
    <w:name w:val="List Paragraph"/>
    <w:basedOn w:val="Normln"/>
    <w:qFormat/>
    <w:pPr>
      <w:ind w:left="708"/>
    </w:pPr>
  </w:style>
  <w:style w:type="paragraph" w:styleId="Normlnweb">
    <w:name w:val="Normal (Web)"/>
    <w:basedOn w:val="Normln"/>
    <w:qFormat/>
    <w:pPr>
      <w:suppressAutoHyphens w:val="0"/>
      <w:spacing w:before="280" w:after="28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975</TotalTime>
  <Pages>1</Pages>
  <Words>783</Words>
  <Characters>4621</Characters>
  <Application>Microsoft Office Word</Application>
  <DocSecurity>0</DocSecurity>
  <Lines>38</Lines>
  <Paragraphs>10</Paragraphs>
  <ScaleCrop>false</ScaleCrop>
  <Company/>
  <LinksUpToDate>false</LinksUpToDate>
  <CharactersWithSpaces>5394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Gabriela Solná</cp:lastModifiedBy>
  <cp:revision>6</cp:revision>
  <dcterms:created xsi:type="dcterms:W3CDTF">2026-03-31T09:32:00Z</dcterms:created>
  <dcterms:modified xsi:type="dcterms:W3CDTF">2026-04-01T05:54:00Z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2026-03-26T20:10:00Z</dcterms:created>
  <dc:creator>Manzelka Vsemohouciho</dc:creator>
  <dc:description/>
  <cp:keywords/>
  <dc:language>cs-CZ</dc:language>
  <cp:lastModifiedBy/>
  <dcterms:modified xsi:type="dcterms:W3CDTF">2026-03-29T10:27:32Z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