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62" w:rsidRDefault="00141962" w:rsidP="0089727A">
      <w:pPr>
        <w:pStyle w:val="Normlnweb"/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ZÁPIS Z RADY AKL ČR - Praha, </w:t>
      </w:r>
      <w:proofErr w:type="spellStart"/>
      <w:r>
        <w:rPr>
          <w:b/>
          <w:bCs/>
          <w:lang w:val="en-US"/>
        </w:rPr>
        <w:t>dne</w:t>
      </w:r>
      <w:proofErr w:type="spellEnd"/>
      <w:r>
        <w:rPr>
          <w:b/>
          <w:bCs/>
          <w:lang w:val="en-US"/>
        </w:rPr>
        <w:t xml:space="preserve"> 17.12.2019</w:t>
      </w: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proofErr w:type="spellStart"/>
      <w:r>
        <w:rPr>
          <w:rFonts w:ascii="Calibri" w:hAnsi="Calibri"/>
          <w:color w:val="000000"/>
          <w:lang w:val="en-US"/>
        </w:rPr>
        <w:t>přítomni</w:t>
      </w:r>
      <w:proofErr w:type="spellEnd"/>
      <w:r>
        <w:rPr>
          <w:rFonts w:ascii="Calibri" w:hAnsi="Calibri"/>
          <w:color w:val="000000"/>
          <w:lang w:val="en-US"/>
        </w:rPr>
        <w:t xml:space="preserve">: I. </w:t>
      </w:r>
      <w:proofErr w:type="spellStart"/>
      <w:r>
        <w:rPr>
          <w:rFonts w:ascii="Calibri" w:hAnsi="Calibri"/>
          <w:color w:val="000000"/>
          <w:lang w:val="en-US"/>
        </w:rPr>
        <w:t>Cudlínová</w:t>
      </w:r>
      <w:proofErr w:type="spellEnd"/>
      <w:r>
        <w:rPr>
          <w:rFonts w:ascii="Calibri" w:hAnsi="Calibri"/>
          <w:color w:val="000000"/>
          <w:lang w:val="en-US"/>
        </w:rPr>
        <w:t xml:space="preserve">, G. </w:t>
      </w:r>
      <w:proofErr w:type="spellStart"/>
      <w:r>
        <w:rPr>
          <w:rFonts w:ascii="Calibri" w:hAnsi="Calibri"/>
          <w:color w:val="000000"/>
          <w:lang w:val="en-US"/>
        </w:rPr>
        <w:t>Solná</w:t>
      </w:r>
      <w:proofErr w:type="spellEnd"/>
      <w:r>
        <w:rPr>
          <w:rFonts w:ascii="Calibri" w:hAnsi="Calibri"/>
          <w:color w:val="000000"/>
          <w:lang w:val="en-US"/>
        </w:rPr>
        <w:t xml:space="preserve">, I. </w:t>
      </w:r>
      <w:proofErr w:type="spellStart"/>
      <w:r>
        <w:rPr>
          <w:rFonts w:ascii="Calibri" w:hAnsi="Calibri"/>
          <w:color w:val="000000"/>
          <w:lang w:val="en-US"/>
        </w:rPr>
        <w:t>Bajtlerová</w:t>
      </w:r>
      <w:proofErr w:type="spellEnd"/>
      <w:r>
        <w:rPr>
          <w:rFonts w:ascii="Calibri" w:hAnsi="Calibri"/>
          <w:color w:val="000000"/>
          <w:lang w:val="en-US"/>
        </w:rPr>
        <w:t xml:space="preserve">, K. </w:t>
      </w:r>
      <w:proofErr w:type="spellStart"/>
      <w:r>
        <w:rPr>
          <w:rFonts w:ascii="Calibri" w:hAnsi="Calibri"/>
          <w:color w:val="000000"/>
          <w:lang w:val="en-US"/>
        </w:rPr>
        <w:t>Neubauer</w:t>
      </w:r>
      <w:proofErr w:type="spellEnd"/>
      <w:r>
        <w:rPr>
          <w:rFonts w:ascii="Calibri" w:hAnsi="Calibri"/>
          <w:color w:val="000000"/>
          <w:lang w:val="en-US"/>
        </w:rPr>
        <w:t xml:space="preserve">, A. </w:t>
      </w:r>
      <w:proofErr w:type="spellStart"/>
      <w:r>
        <w:rPr>
          <w:rFonts w:ascii="Calibri" w:hAnsi="Calibri"/>
          <w:color w:val="000000"/>
          <w:lang w:val="en-US"/>
        </w:rPr>
        <w:t>Reichel</w:t>
      </w:r>
      <w:proofErr w:type="spellEnd"/>
      <w:r>
        <w:rPr>
          <w:rFonts w:ascii="Calibri" w:hAnsi="Calibri"/>
          <w:color w:val="000000"/>
          <w:lang w:val="en-US"/>
        </w:rPr>
        <w:t>, ___________________________________________________________________________</w:t>
      </w: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proofErr w:type="spellStart"/>
      <w:r>
        <w:rPr>
          <w:rFonts w:ascii="Calibri" w:hAnsi="Calibri"/>
          <w:b/>
          <w:bCs/>
          <w:color w:val="000000"/>
          <w:lang w:val="en-US"/>
        </w:rPr>
        <w:t>I.Cudlínová</w:t>
      </w:r>
      <w:proofErr w:type="spellEnd"/>
      <w:r>
        <w:rPr>
          <w:rFonts w:ascii="Calibri" w:hAnsi="Calibri"/>
          <w:b/>
          <w:bCs/>
          <w:color w:val="000000"/>
          <w:lang w:val="en-US"/>
        </w:rPr>
        <w:t>: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přivítání nových členů Rady AKL ČR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předání plánu činnosti ve volebním období 2019 - 2022 (viz příloha)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řešení otázky výstupu z CPLOL, připraveny oficiální dopisy pro výstup (anglická a francouzská verze), rovněž oznámení bude zasláno emailem. Pověřené členky pro jednání s CPLOL zašlou rozlučkové dopisy spolujednajícím.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předání informací od členek, ze zasedání CPLOL v Římě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předání informací z IALP (nové složení členů, průběh voleb, hlasování o novém názvu - International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Association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of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Communication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Sciences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 and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Disorders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 (IACSD))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zahraniční spolupráce – bude zajišťovat doc. dr. Karel Neubauer, Ph.D., předání mezinárodní agendy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úhrady VZP a ZP pro období r. 2020 (dokončená jednání s VZP)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připomínky -Metodický pokyn LOGO INTERVENCE z MŠMT (pověřená skupina dr. Pospíšilové)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posouzení nových her firmy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Pygmalino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 – posudek vypracuje PhDr. Lenka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Dzidová</w:t>
      </w:r>
      <w:proofErr w:type="spellEnd"/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uzavřena smlouva s</w:t>
      </w:r>
      <w:r w:rsidR="0089727A">
        <w:rPr>
          <w:rFonts w:ascii="Calibri" w:hAnsi="Calibri"/>
          <w:color w:val="000000"/>
          <w:sz w:val="22"/>
          <w:szCs w:val="22"/>
        </w:rPr>
        <w:t xml:space="preserve"> firmou</w:t>
      </w:r>
      <w:r w:rsidRPr="004F4B2E">
        <w:rPr>
          <w:rFonts w:ascii="Calibri" w:hAnsi="Calibri"/>
          <w:color w:val="000000"/>
          <w:sz w:val="22"/>
          <w:szCs w:val="22"/>
        </w:rPr>
        <w:t xml:space="preserve"> Odevzdej.cz (systém pro odhalování plagiátů)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návrh na nového koordinátora Redakční rady – doc. dr. Karel Neubauer, Ph.D. - jednohlasně schváleno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příručka pro praxi "Flexibilní endoskopické vyšetření polykání (FEES) - bude vydáno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souhl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>. stanovisko (logo AKL), 100ks výtisků v kanceláři a ke stažení bude i elektronická verze.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EET nově – na stránkách AKL ČR bude vytvořena jednoduchá informace ohledně EET, (jak postupovat, kdo bude ve zvláštním režimu,..). Informaci vytvoří Mgr.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Bajtlerová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>.</w:t>
      </w:r>
    </w:p>
    <w:p w:rsidR="004F4B2E" w:rsidRPr="004F4B2E" w:rsidRDefault="004F4B2E" w:rsidP="0089727A">
      <w:pPr>
        <w:pStyle w:val="Normlnweb"/>
        <w:numPr>
          <w:ilvl w:val="0"/>
          <w:numId w:val="6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Odborná komise – podán návrh na nového koordinátora (PhDr.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Dzidová</w:t>
      </w:r>
      <w:proofErr w:type="spellEnd"/>
      <w:r w:rsidRPr="004F4B2E">
        <w:rPr>
          <w:rFonts w:ascii="Calibri" w:hAnsi="Calibri"/>
          <w:color w:val="000000"/>
          <w:sz w:val="22"/>
          <w:szCs w:val="22"/>
        </w:rPr>
        <w:t xml:space="preserve">), členové: Mgr. Červenková a PaedDr. Pospíšilová, která se prozatím původního jmenování vzdala pro velké pracovní nasazení. Další členy OK bude jmenovat nová koordinátorka. </w:t>
      </w: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r>
        <w:rPr>
          <w:rFonts w:ascii="Calibri" w:hAnsi="Calibri"/>
          <w:b/>
          <w:bCs/>
          <w:color w:val="000000"/>
          <w:lang w:val="en-US"/>
        </w:rPr>
        <w:t xml:space="preserve">G. </w:t>
      </w:r>
      <w:proofErr w:type="spellStart"/>
      <w:r>
        <w:rPr>
          <w:rFonts w:ascii="Calibri" w:hAnsi="Calibri"/>
          <w:b/>
          <w:bCs/>
          <w:color w:val="000000"/>
          <w:lang w:val="en-US"/>
        </w:rPr>
        <w:t>Solná</w:t>
      </w:r>
      <w:proofErr w:type="spellEnd"/>
      <w:r>
        <w:rPr>
          <w:rFonts w:ascii="Calibri" w:hAnsi="Calibri"/>
          <w:b/>
          <w:bCs/>
          <w:color w:val="000000"/>
          <w:lang w:val="en-US"/>
        </w:rPr>
        <w:t>:</w:t>
      </w:r>
    </w:p>
    <w:p w:rsidR="00141962" w:rsidRPr="00141962" w:rsidRDefault="00141962" w:rsidP="0089727A">
      <w:pPr>
        <w:pStyle w:val="Normlnweb"/>
        <w:numPr>
          <w:ilvl w:val="0"/>
          <w:numId w:val="2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představila plán kurzů pro rok 2020, místa kurzů pořádaných AKL – Foniatrická klinika, Brno FN nemocnice, Ostrava – Vítkovice, nový kurz Diagnostika dospělých osob- Doc. Neubauer, </w:t>
      </w:r>
      <w:proofErr w:type="gramStart"/>
      <w:r>
        <w:rPr>
          <w:rFonts w:ascii="Calibri" w:hAnsi="Calibri"/>
          <w:color w:val="000000"/>
          <w:sz w:val="22"/>
          <w:szCs w:val="22"/>
        </w:rPr>
        <w:t>PhD.- 6/2020</w:t>
      </w:r>
      <w:proofErr w:type="gramEnd"/>
    </w:p>
    <w:p w:rsidR="00141962" w:rsidRPr="00141962" w:rsidRDefault="00141962" w:rsidP="0089727A">
      <w:pPr>
        <w:pStyle w:val="Normlnweb"/>
        <w:numPr>
          <w:ilvl w:val="0"/>
          <w:numId w:val="2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lastRenderedPageBreak/>
        <w:t>hodnocení kurzu Klinicko-logopedická diagnostika u dětí II. část- velmi kladně hodnoceno, praktický kurz s nejnovějšími poznatky v oboru</w:t>
      </w:r>
    </w:p>
    <w:p w:rsidR="00141962" w:rsidRDefault="00141962" w:rsidP="0089727A">
      <w:pPr>
        <w:pStyle w:val="Normlnweb"/>
        <w:numPr>
          <w:ilvl w:val="0"/>
          <w:numId w:val="2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návrh na nový seminář na IPVZ (zaměř. </w:t>
      </w:r>
      <w:proofErr w:type="gramStart"/>
      <w:r>
        <w:rPr>
          <w:rFonts w:ascii="Calibri" w:hAnsi="Calibri"/>
          <w:color w:val="000000"/>
          <w:sz w:val="22"/>
          <w:szCs w:val="22"/>
        </w:rPr>
        <w:t>na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diagnostiku dětského věku)</w:t>
      </w:r>
    </w:p>
    <w:p w:rsidR="00141962" w:rsidRDefault="00141962" w:rsidP="0089727A">
      <w:pPr>
        <w:pStyle w:val="Normlnweb"/>
        <w:numPr>
          <w:ilvl w:val="0"/>
          <w:numId w:val="2"/>
        </w:numPr>
        <w:spacing w:after="198" w:line="276" w:lineRule="auto"/>
        <w:jc w:val="both"/>
        <w:rPr>
          <w:lang w:val="en-US"/>
        </w:rPr>
      </w:pPr>
      <w:r>
        <w:rPr>
          <w:rFonts w:ascii="Calibri" w:hAnsi="Calibri"/>
          <w:color w:val="000000"/>
          <w:sz w:val="22"/>
          <w:szCs w:val="22"/>
        </w:rPr>
        <w:t>diskuzní fórum – v současnosti nespokojenost a velmi nízká návštěvnost aktuálního fóra, proběhnou změny, v plánu přesun zpět na stránky AKL</w:t>
      </w:r>
    </w:p>
    <w:p w:rsidR="00141962" w:rsidRDefault="00141962" w:rsidP="0089727A">
      <w:pPr>
        <w:pStyle w:val="Normlnweb"/>
        <w:numPr>
          <w:ilvl w:val="0"/>
          <w:numId w:val="2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standardy péče -  informace o nově připravovaných a dokončování standardu Vývojová dysfázie</w:t>
      </w:r>
    </w:p>
    <w:p w:rsidR="00141962" w:rsidRPr="00141962" w:rsidRDefault="00141962" w:rsidP="0089727A">
      <w:pPr>
        <w:pStyle w:val="Normlnweb"/>
        <w:numPr>
          <w:ilvl w:val="0"/>
          <w:numId w:val="2"/>
        </w:numPr>
        <w:spacing w:after="198" w:line="276" w:lineRule="auto"/>
        <w:jc w:val="both"/>
        <w:rPr>
          <w:lang w:val="en-US"/>
        </w:rPr>
      </w:pPr>
      <w:r w:rsidRPr="00141962">
        <w:rPr>
          <w:rFonts w:ascii="Calibri" w:hAnsi="Calibri"/>
          <w:color w:val="000000"/>
          <w:sz w:val="22"/>
          <w:szCs w:val="22"/>
        </w:rPr>
        <w:t xml:space="preserve">informace o </w:t>
      </w:r>
      <w:r>
        <w:rPr>
          <w:rFonts w:ascii="Calibri" w:hAnsi="Calibri"/>
          <w:color w:val="000000"/>
          <w:sz w:val="22"/>
          <w:szCs w:val="22"/>
        </w:rPr>
        <w:t xml:space="preserve">přípravě </w:t>
      </w:r>
      <w:r w:rsidRPr="00141962">
        <w:rPr>
          <w:rFonts w:ascii="Calibri" w:hAnsi="Calibri"/>
          <w:color w:val="000000"/>
          <w:sz w:val="22"/>
          <w:szCs w:val="22"/>
        </w:rPr>
        <w:t>akreditac</w:t>
      </w:r>
      <w:r>
        <w:rPr>
          <w:rFonts w:ascii="Calibri" w:hAnsi="Calibri"/>
          <w:color w:val="000000"/>
          <w:sz w:val="22"/>
          <w:szCs w:val="22"/>
        </w:rPr>
        <w:t>e</w:t>
      </w:r>
      <w:r w:rsidRPr="00141962">
        <w:rPr>
          <w:rFonts w:ascii="Calibri" w:hAnsi="Calibri"/>
          <w:color w:val="000000"/>
          <w:sz w:val="22"/>
          <w:szCs w:val="22"/>
        </w:rPr>
        <w:t xml:space="preserve"> nových pracovišť </w:t>
      </w:r>
      <w:r>
        <w:rPr>
          <w:rFonts w:ascii="Calibri" w:hAnsi="Calibri"/>
          <w:color w:val="000000"/>
          <w:sz w:val="22"/>
          <w:szCs w:val="22"/>
        </w:rPr>
        <w:t>– v jednání 2 fakultní nemocnice</w:t>
      </w: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</w:p>
    <w:p w:rsidR="00141962" w:rsidRP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proofErr w:type="spellStart"/>
      <w:r w:rsidRPr="00141962">
        <w:rPr>
          <w:rFonts w:ascii="Calibri" w:hAnsi="Calibri"/>
          <w:b/>
          <w:bCs/>
          <w:color w:val="000000"/>
          <w:lang w:val="en-US"/>
        </w:rPr>
        <w:t>I.Bajtlerová</w:t>
      </w:r>
      <w:proofErr w:type="spellEnd"/>
      <w:r w:rsidRPr="00141962">
        <w:rPr>
          <w:rFonts w:ascii="Calibri" w:hAnsi="Calibri"/>
          <w:b/>
          <w:bCs/>
          <w:color w:val="000000"/>
          <w:lang w:val="en-US"/>
        </w:rPr>
        <w:t>:</w:t>
      </w:r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připraven návrh odměn pro členy Rady a komisí, na tříleté období (dle nových, platných Stanov)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4F4B2E">
        <w:rPr>
          <w:rFonts w:ascii="Calibri" w:hAnsi="Calibri"/>
          <w:color w:val="000000"/>
          <w:sz w:val="22"/>
          <w:szCs w:val="22"/>
        </w:rPr>
        <w:t xml:space="preserve">návrhy předjednány s dr. </w:t>
      </w:r>
      <w:proofErr w:type="spellStart"/>
      <w:r w:rsidRPr="004F4B2E">
        <w:rPr>
          <w:rFonts w:ascii="Calibri" w:hAnsi="Calibri"/>
          <w:color w:val="000000"/>
          <w:sz w:val="22"/>
          <w:szCs w:val="22"/>
        </w:rPr>
        <w:t>Cudlínovou</w:t>
      </w:r>
      <w:proofErr w:type="spellEnd"/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>schválení odměny pro Dr. Valešovou – pomoc při organizaci konference</w:t>
      </w:r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vyúčtování konference v Seči - kladný výsledek </w:t>
      </w:r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databáze členů – neaktivní seznamy, úprava pracovišť - bude v průběhu pololetí 2020 upravena </w:t>
      </w:r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projednávání plateb za kurzy – platby / </w:t>
      </w:r>
      <w:r>
        <w:rPr>
          <w:rFonts w:ascii="Calibri" w:hAnsi="Calibri"/>
          <w:color w:val="000000"/>
          <w:sz w:val="22"/>
          <w:szCs w:val="22"/>
        </w:rPr>
        <w:t>vratky - nutné jen jedna platba</w:t>
      </w:r>
      <w:r w:rsidRPr="004F4B2E">
        <w:rPr>
          <w:rFonts w:ascii="Calibri" w:hAnsi="Calibri"/>
          <w:color w:val="000000"/>
          <w:sz w:val="22"/>
          <w:szCs w:val="22"/>
        </w:rPr>
        <w:t>, tj. zaměstnanci a zaměstnavatelé si svoje závazky vyřizují mimo naši organizac</w:t>
      </w:r>
      <w:r>
        <w:rPr>
          <w:rFonts w:ascii="Calibri" w:hAnsi="Calibri"/>
          <w:color w:val="000000"/>
          <w:sz w:val="22"/>
          <w:szCs w:val="22"/>
        </w:rPr>
        <w:t>i</w:t>
      </w:r>
      <w:r w:rsidRPr="004F4B2E">
        <w:rPr>
          <w:rFonts w:ascii="Calibri" w:hAnsi="Calibri"/>
          <w:color w:val="000000"/>
          <w:sz w:val="22"/>
          <w:szCs w:val="22"/>
        </w:rPr>
        <w:t xml:space="preserve"> / opatření proti zvyšování kreditního obratu / </w:t>
      </w:r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projednání návrhů Mgr. Zuzany Lebedové - odměny redakce </w:t>
      </w:r>
    </w:p>
    <w:p w:rsidR="004F4B2E" w:rsidRPr="004F4B2E" w:rsidRDefault="004F4B2E" w:rsidP="0089727A">
      <w:pPr>
        <w:pStyle w:val="Normlnweb"/>
        <w:numPr>
          <w:ilvl w:val="0"/>
          <w:numId w:val="7"/>
        </w:numPr>
        <w:spacing w:after="198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4F4B2E">
        <w:rPr>
          <w:rFonts w:ascii="Calibri" w:hAnsi="Calibri"/>
          <w:color w:val="000000"/>
          <w:sz w:val="22"/>
          <w:szCs w:val="22"/>
        </w:rPr>
        <w:t xml:space="preserve">EET - manuál pro web bude vypracován v průběhu prosince </w:t>
      </w:r>
    </w:p>
    <w:p w:rsidR="00141962" w:rsidRDefault="00141962" w:rsidP="0089727A">
      <w:pPr>
        <w:pStyle w:val="Normlnweb"/>
        <w:spacing w:after="240" w:line="276" w:lineRule="auto"/>
        <w:ind w:left="1440"/>
        <w:jc w:val="both"/>
      </w:pP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proofErr w:type="spellStart"/>
      <w:r>
        <w:rPr>
          <w:rFonts w:ascii="Calibri" w:hAnsi="Calibri"/>
          <w:b/>
          <w:bCs/>
          <w:color w:val="000000"/>
          <w:lang w:val="en-US"/>
        </w:rPr>
        <w:t>K.Neubauer</w:t>
      </w:r>
      <w:proofErr w:type="spellEnd"/>
      <w:r>
        <w:rPr>
          <w:rFonts w:ascii="Calibri" w:hAnsi="Calibri"/>
          <w:b/>
          <w:bCs/>
          <w:color w:val="000000"/>
          <w:lang w:val="en-US"/>
        </w:rPr>
        <w:t>: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CPLOL - mezinárodní kontakty s adekvátními organizacemi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návrhy na program konference 2020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rada časopisu LKL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IPVZ a týdenní kurzy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>atestace 2020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AKK a studium </w:t>
      </w:r>
      <w:proofErr w:type="gramStart"/>
      <w:r>
        <w:rPr>
          <w:rFonts w:ascii="Calibri" w:hAnsi="Calibri"/>
          <w:color w:val="000000"/>
          <w:sz w:val="22"/>
          <w:szCs w:val="22"/>
        </w:rPr>
        <w:t>na 1.LF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UK</w:t>
      </w:r>
    </w:p>
    <w:p w:rsidR="00141962" w:rsidRDefault="00141962" w:rsidP="0089727A">
      <w:pPr>
        <w:pStyle w:val="Normlnweb"/>
        <w:numPr>
          <w:ilvl w:val="0"/>
          <w:numId w:val="4"/>
        </w:numPr>
        <w:spacing w:after="198" w:line="276" w:lineRule="auto"/>
        <w:jc w:val="both"/>
      </w:pPr>
      <w:r>
        <w:rPr>
          <w:rFonts w:ascii="Calibri" w:hAnsi="Calibri"/>
          <w:color w:val="000000"/>
          <w:sz w:val="22"/>
          <w:szCs w:val="22"/>
        </w:rPr>
        <w:lastRenderedPageBreak/>
        <w:t>kurzy na Foniatrické klinice 2020 a certifikovaný kurz PP pro KL</w:t>
      </w:r>
    </w:p>
    <w:p w:rsidR="00141962" w:rsidRDefault="00141962" w:rsidP="0089727A">
      <w:pPr>
        <w:pStyle w:val="Normlnweb"/>
        <w:spacing w:after="0" w:line="240" w:lineRule="auto"/>
        <w:ind w:left="720"/>
        <w:jc w:val="both"/>
      </w:pPr>
      <w:bookmarkStart w:id="0" w:name="_GoBack"/>
      <w:bookmarkEnd w:id="0"/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r>
        <w:rPr>
          <w:rFonts w:ascii="Calibri" w:hAnsi="Calibri"/>
          <w:b/>
          <w:bCs/>
          <w:color w:val="000000"/>
          <w:lang w:val="en-US"/>
        </w:rPr>
        <w:t xml:space="preserve">A </w:t>
      </w:r>
      <w:proofErr w:type="spellStart"/>
      <w:r>
        <w:rPr>
          <w:rFonts w:ascii="Calibri" w:hAnsi="Calibri"/>
          <w:b/>
          <w:bCs/>
          <w:color w:val="000000"/>
          <w:lang w:val="en-US"/>
        </w:rPr>
        <w:t>Reichel</w:t>
      </w:r>
      <w:proofErr w:type="spellEnd"/>
      <w:r>
        <w:rPr>
          <w:rFonts w:ascii="Calibri" w:hAnsi="Calibri"/>
          <w:b/>
          <w:bCs/>
          <w:color w:val="000000"/>
          <w:lang w:val="en-US"/>
        </w:rPr>
        <w:t>:</w:t>
      </w:r>
    </w:p>
    <w:p w:rsidR="00141962" w:rsidRDefault="00141962" w:rsidP="0089727A">
      <w:pPr>
        <w:pStyle w:val="Normlnweb"/>
        <w:numPr>
          <w:ilvl w:val="0"/>
          <w:numId w:val="5"/>
        </w:numPr>
        <w:spacing w:after="198" w:line="276" w:lineRule="auto"/>
        <w:jc w:val="both"/>
        <w:rPr>
          <w:lang w:val="en-US"/>
        </w:rPr>
      </w:pPr>
      <w:bookmarkStart w:id="1" w:name="_DdeLink__321_1761629576"/>
      <w:bookmarkEnd w:id="1"/>
      <w:r>
        <w:rPr>
          <w:rFonts w:ascii="Calibri" w:hAnsi="Calibri"/>
          <w:color w:val="000000"/>
          <w:sz w:val="22"/>
          <w:szCs w:val="22"/>
        </w:rPr>
        <w:t xml:space="preserve">informace o přípravách na konferenci AKL ČR </w:t>
      </w:r>
    </w:p>
    <w:p w:rsidR="00141962" w:rsidRDefault="00141962" w:rsidP="0089727A">
      <w:pPr>
        <w:pStyle w:val="Normlnweb"/>
        <w:numPr>
          <w:ilvl w:val="0"/>
          <w:numId w:val="5"/>
        </w:numPr>
        <w:spacing w:after="198" w:line="276" w:lineRule="auto"/>
        <w:jc w:val="both"/>
        <w:rPr>
          <w:lang w:val="en-US"/>
        </w:rPr>
      </w:pPr>
      <w:r>
        <w:rPr>
          <w:rFonts w:ascii="Calibri" w:hAnsi="Calibri"/>
          <w:color w:val="000000"/>
          <w:sz w:val="22"/>
          <w:szCs w:val="22"/>
        </w:rPr>
        <w:t>Informace z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VŘ v Olomouci</w:t>
      </w:r>
    </w:p>
    <w:p w:rsidR="00141962" w:rsidRDefault="00141962" w:rsidP="0089727A">
      <w:pPr>
        <w:pStyle w:val="Normlnweb"/>
        <w:spacing w:after="240" w:line="276" w:lineRule="auto"/>
        <w:jc w:val="both"/>
      </w:pPr>
    </w:p>
    <w:p w:rsidR="00141962" w:rsidRDefault="00141962" w:rsidP="0089727A">
      <w:pPr>
        <w:pStyle w:val="Normlnweb"/>
        <w:spacing w:after="240" w:line="276" w:lineRule="auto"/>
        <w:ind w:left="1440"/>
        <w:jc w:val="both"/>
      </w:pP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proofErr w:type="spellStart"/>
      <w:r>
        <w:rPr>
          <w:rFonts w:ascii="Calibri" w:hAnsi="Calibri"/>
          <w:color w:val="000000"/>
          <w:lang w:val="en-US"/>
        </w:rPr>
        <w:t>zapsala</w:t>
      </w:r>
      <w:proofErr w:type="spellEnd"/>
      <w:r>
        <w:rPr>
          <w:rFonts w:ascii="Calibri" w:hAnsi="Calibri"/>
          <w:color w:val="000000"/>
          <w:lang w:val="en-US"/>
        </w:rPr>
        <w:t xml:space="preserve">: Jana </w:t>
      </w:r>
      <w:proofErr w:type="spellStart"/>
      <w:r>
        <w:rPr>
          <w:rFonts w:ascii="Calibri" w:hAnsi="Calibri"/>
          <w:color w:val="000000"/>
          <w:lang w:val="en-US"/>
        </w:rPr>
        <w:t>Nováková</w:t>
      </w:r>
      <w:proofErr w:type="spellEnd"/>
      <w:r>
        <w:rPr>
          <w:rFonts w:ascii="Calibri" w:hAnsi="Calibri"/>
          <w:color w:val="000000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lang w:val="en-US"/>
        </w:rPr>
        <w:t>dne</w:t>
      </w:r>
      <w:proofErr w:type="spellEnd"/>
      <w:r>
        <w:rPr>
          <w:rFonts w:ascii="Calibri" w:hAnsi="Calibri"/>
          <w:color w:val="000000"/>
          <w:lang w:val="en-US"/>
        </w:rPr>
        <w:t xml:space="preserve"> 19.12.2019</w:t>
      </w:r>
    </w:p>
    <w:p w:rsidR="00141962" w:rsidRDefault="00141962" w:rsidP="0089727A">
      <w:pPr>
        <w:pStyle w:val="Normlnweb"/>
        <w:spacing w:after="198" w:line="276" w:lineRule="auto"/>
        <w:jc w:val="both"/>
        <w:rPr>
          <w:lang w:val="en-US"/>
        </w:rPr>
      </w:pPr>
      <w:proofErr w:type="spellStart"/>
      <w:r>
        <w:rPr>
          <w:rFonts w:ascii="Calibri" w:hAnsi="Calibri"/>
          <w:color w:val="000000"/>
          <w:lang w:val="en-US"/>
        </w:rPr>
        <w:t>další</w:t>
      </w:r>
      <w:proofErr w:type="spellEnd"/>
      <w:r>
        <w:rPr>
          <w:rFonts w:ascii="Calibri" w:hAnsi="Calibri"/>
          <w:color w:val="000000"/>
          <w:lang w:val="en-US"/>
        </w:rPr>
        <w:t xml:space="preserve"> Rada AKL ČR se </w:t>
      </w:r>
      <w:proofErr w:type="spellStart"/>
      <w:r>
        <w:rPr>
          <w:rFonts w:ascii="Calibri" w:hAnsi="Calibri"/>
          <w:color w:val="000000"/>
          <w:lang w:val="en-US"/>
        </w:rPr>
        <w:t>uskuteční</w:t>
      </w:r>
      <w:proofErr w:type="spellEnd"/>
      <w:r>
        <w:rPr>
          <w:rFonts w:ascii="Calibri" w:hAnsi="Calibri"/>
          <w:color w:val="000000"/>
          <w:lang w:val="en-US"/>
        </w:rPr>
        <w:t xml:space="preserve"> v </w:t>
      </w:r>
      <w:proofErr w:type="spellStart"/>
      <w:r>
        <w:rPr>
          <w:rFonts w:ascii="Calibri" w:hAnsi="Calibri"/>
          <w:color w:val="000000"/>
          <w:lang w:val="en-US"/>
        </w:rPr>
        <w:t>Praze</w:t>
      </w:r>
      <w:proofErr w:type="spellEnd"/>
      <w:r>
        <w:rPr>
          <w:rFonts w:ascii="Calibri" w:hAnsi="Calibri"/>
          <w:color w:val="000000"/>
          <w:lang w:val="en-US"/>
        </w:rPr>
        <w:t xml:space="preserve">, </w:t>
      </w:r>
      <w:proofErr w:type="spellStart"/>
      <w:r>
        <w:rPr>
          <w:rFonts w:ascii="Calibri" w:hAnsi="Calibri"/>
          <w:color w:val="000000"/>
          <w:lang w:val="en-US"/>
        </w:rPr>
        <w:t>dne</w:t>
      </w:r>
      <w:proofErr w:type="spellEnd"/>
      <w:r>
        <w:rPr>
          <w:rFonts w:ascii="Calibri" w:hAnsi="Calibri"/>
          <w:color w:val="000000"/>
          <w:lang w:val="en-US"/>
        </w:rPr>
        <w:t xml:space="preserve"> 4.2. 2020 od 12.00 </w:t>
      </w:r>
    </w:p>
    <w:p w:rsidR="00141962" w:rsidRDefault="00141962" w:rsidP="0089727A">
      <w:pPr>
        <w:pStyle w:val="Normlnweb"/>
        <w:spacing w:after="240" w:line="276" w:lineRule="auto"/>
        <w:jc w:val="both"/>
        <w:rPr>
          <w:lang w:val="en-US"/>
        </w:rPr>
      </w:pPr>
    </w:p>
    <w:p w:rsidR="00464FF1" w:rsidRDefault="00464FF1" w:rsidP="0089727A">
      <w:pPr>
        <w:jc w:val="both"/>
      </w:pPr>
    </w:p>
    <w:sectPr w:rsidR="00464FF1" w:rsidSect="0046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10F1"/>
    <w:multiLevelType w:val="multilevel"/>
    <w:tmpl w:val="553C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11EC2"/>
    <w:multiLevelType w:val="multilevel"/>
    <w:tmpl w:val="3B0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97DB7"/>
    <w:multiLevelType w:val="multilevel"/>
    <w:tmpl w:val="922E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81CA5"/>
    <w:multiLevelType w:val="multilevel"/>
    <w:tmpl w:val="20D2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D077B"/>
    <w:multiLevelType w:val="multilevel"/>
    <w:tmpl w:val="73C6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B6114"/>
    <w:multiLevelType w:val="multilevel"/>
    <w:tmpl w:val="FCA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37DFB"/>
    <w:multiLevelType w:val="multilevel"/>
    <w:tmpl w:val="AF16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1962"/>
    <w:rsid w:val="001334B5"/>
    <w:rsid w:val="00141962"/>
    <w:rsid w:val="00464FF1"/>
    <w:rsid w:val="004675AC"/>
    <w:rsid w:val="004F4B2E"/>
    <w:rsid w:val="00713D9A"/>
    <w:rsid w:val="0089727A"/>
    <w:rsid w:val="00B75C70"/>
    <w:rsid w:val="00D5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3ADD"/>
  <w15:docId w15:val="{8B24A2E5-87A3-4AE8-9D07-13DFF1D6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196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Frantisek Zunt</cp:lastModifiedBy>
  <cp:revision>5</cp:revision>
  <dcterms:created xsi:type="dcterms:W3CDTF">2019-12-20T08:20:00Z</dcterms:created>
  <dcterms:modified xsi:type="dcterms:W3CDTF">2019-12-23T17:04:00Z</dcterms:modified>
</cp:coreProperties>
</file>