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E9" w:rsidRDefault="006A71C6">
      <w:pPr>
        <w:rPr>
          <w:b/>
          <w:sz w:val="24"/>
          <w:szCs w:val="24"/>
        </w:rPr>
      </w:pPr>
      <w:r w:rsidRPr="006A71C6">
        <w:rPr>
          <w:b/>
          <w:sz w:val="24"/>
          <w:szCs w:val="24"/>
        </w:rPr>
        <w:t xml:space="preserve">Informace o </w:t>
      </w:r>
      <w:r w:rsidR="00A14A0F">
        <w:rPr>
          <w:b/>
          <w:sz w:val="24"/>
          <w:szCs w:val="24"/>
        </w:rPr>
        <w:t>pokračování</w:t>
      </w:r>
      <w:r w:rsidRPr="006A71C6">
        <w:rPr>
          <w:b/>
          <w:sz w:val="24"/>
          <w:szCs w:val="24"/>
        </w:rPr>
        <w:t xml:space="preserve"> dohodovací</w:t>
      </w:r>
      <w:r w:rsidR="00C47B2C">
        <w:rPr>
          <w:b/>
          <w:sz w:val="24"/>
          <w:szCs w:val="24"/>
        </w:rPr>
        <w:t>ho</w:t>
      </w:r>
      <w:r w:rsidRPr="006A71C6">
        <w:rPr>
          <w:b/>
          <w:sz w:val="24"/>
          <w:szCs w:val="24"/>
        </w:rPr>
        <w:t xml:space="preserve"> řízení a jednání se zdravotními pojišťovnami.</w:t>
      </w:r>
    </w:p>
    <w:p w:rsidR="0059240D" w:rsidRDefault="0059240D">
      <w:pPr>
        <w:rPr>
          <w:b/>
          <w:sz w:val="24"/>
          <w:szCs w:val="24"/>
        </w:rPr>
      </w:pPr>
    </w:p>
    <w:p w:rsidR="00A14A0F" w:rsidRDefault="00A14A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Dne 30</w:t>
      </w:r>
      <w:r w:rsidR="006A71C6">
        <w:rPr>
          <w:sz w:val="24"/>
          <w:szCs w:val="24"/>
        </w:rPr>
        <w:t xml:space="preserve">.4.2020 </w:t>
      </w:r>
      <w:r>
        <w:rPr>
          <w:sz w:val="24"/>
          <w:szCs w:val="24"/>
        </w:rPr>
        <w:t>proběhlo druhé kolo</w:t>
      </w:r>
      <w:r w:rsidR="006A71C6">
        <w:rPr>
          <w:sz w:val="24"/>
          <w:szCs w:val="24"/>
        </w:rPr>
        <w:t xml:space="preserve"> dohodovací</w:t>
      </w:r>
      <w:r>
        <w:rPr>
          <w:sz w:val="24"/>
          <w:szCs w:val="24"/>
        </w:rPr>
        <w:t>ho</w:t>
      </w:r>
      <w:r w:rsidR="006A71C6">
        <w:rPr>
          <w:sz w:val="24"/>
          <w:szCs w:val="24"/>
        </w:rPr>
        <w:t xml:space="preserve"> řízení (přes </w:t>
      </w:r>
      <w:proofErr w:type="spellStart"/>
      <w:r w:rsidR="006A71C6">
        <w:rPr>
          <w:sz w:val="24"/>
          <w:szCs w:val="24"/>
        </w:rPr>
        <w:t>Webex</w:t>
      </w:r>
      <w:proofErr w:type="spellEnd"/>
      <w:r w:rsidR="006A71C6">
        <w:rPr>
          <w:sz w:val="24"/>
          <w:szCs w:val="24"/>
        </w:rPr>
        <w:t xml:space="preserve"> meeting) ambulantních specialistů a zdravotních pojišťoven. </w:t>
      </w:r>
    </w:p>
    <w:p w:rsidR="00C47B2C" w:rsidRDefault="00C47B2C">
      <w:pPr>
        <w:rPr>
          <w:sz w:val="24"/>
          <w:szCs w:val="24"/>
        </w:rPr>
      </w:pPr>
    </w:p>
    <w:p w:rsidR="0094636F" w:rsidRDefault="00A14A0F" w:rsidP="007F1187">
      <w:pPr>
        <w:rPr>
          <w:sz w:val="24"/>
          <w:szCs w:val="24"/>
        </w:rPr>
      </w:pPr>
      <w:r>
        <w:rPr>
          <w:sz w:val="24"/>
          <w:szCs w:val="24"/>
        </w:rPr>
        <w:t xml:space="preserve">Jednání uvedl náměstek </w:t>
      </w:r>
      <w:r w:rsidR="00417ABE">
        <w:rPr>
          <w:sz w:val="24"/>
          <w:szCs w:val="24"/>
        </w:rPr>
        <w:t xml:space="preserve">ředitele </w:t>
      </w:r>
      <w:r>
        <w:rPr>
          <w:sz w:val="24"/>
          <w:szCs w:val="24"/>
        </w:rPr>
        <w:t xml:space="preserve">pro zdravotní péči Ing. Šmehlík </w:t>
      </w:r>
      <w:r w:rsidR="00417ABE">
        <w:rPr>
          <w:sz w:val="24"/>
          <w:szCs w:val="24"/>
        </w:rPr>
        <w:t xml:space="preserve"> D., MHA </w:t>
      </w:r>
      <w:r>
        <w:rPr>
          <w:sz w:val="24"/>
          <w:szCs w:val="24"/>
        </w:rPr>
        <w:t xml:space="preserve">s informacemi , které byly </w:t>
      </w:r>
      <w:r w:rsidR="00A603AD">
        <w:rPr>
          <w:sz w:val="24"/>
          <w:szCs w:val="24"/>
        </w:rPr>
        <w:t xml:space="preserve">rovněž </w:t>
      </w:r>
      <w:r>
        <w:rPr>
          <w:sz w:val="24"/>
          <w:szCs w:val="24"/>
        </w:rPr>
        <w:t xml:space="preserve">projednány </w:t>
      </w:r>
      <w:r w:rsidR="00A603AD">
        <w:rPr>
          <w:sz w:val="24"/>
          <w:szCs w:val="24"/>
        </w:rPr>
        <w:t>s</w:t>
      </w:r>
      <w:r>
        <w:rPr>
          <w:sz w:val="24"/>
          <w:szCs w:val="24"/>
        </w:rPr>
        <w:t xml:space="preserve"> MZ ČR. </w:t>
      </w:r>
    </w:p>
    <w:p w:rsidR="00A14A0F" w:rsidRDefault="00A14A0F" w:rsidP="007F1187">
      <w:pPr>
        <w:rPr>
          <w:sz w:val="24"/>
          <w:szCs w:val="24"/>
        </w:rPr>
      </w:pPr>
      <w:r>
        <w:rPr>
          <w:sz w:val="24"/>
          <w:szCs w:val="24"/>
        </w:rPr>
        <w:t>- MZČR pravděpodobně vydá novou úhradovou vyhlášku pro rok 2020 (stabilizační zákon), které bude zohledňovat dopad pandemie ve všech segmentech zdravotní péče.</w:t>
      </w:r>
    </w:p>
    <w:p w:rsidR="00417ABE" w:rsidRDefault="00417ABE" w:rsidP="007F1187">
      <w:pPr>
        <w:rPr>
          <w:sz w:val="24"/>
          <w:szCs w:val="24"/>
        </w:rPr>
      </w:pPr>
      <w:r>
        <w:rPr>
          <w:sz w:val="24"/>
          <w:szCs w:val="24"/>
        </w:rPr>
        <w:t>- přislíbil do příštího jednání (14.5) představit prostředky pro rozvoj a obnovu zdravotní péče. Rovněž vyzvat všechny AS k nutnosti "návratu do normálu".</w:t>
      </w:r>
    </w:p>
    <w:p w:rsidR="00417ABE" w:rsidRDefault="00417ABE" w:rsidP="007F1187">
      <w:pPr>
        <w:rPr>
          <w:sz w:val="24"/>
          <w:szCs w:val="24"/>
        </w:rPr>
      </w:pPr>
      <w:r>
        <w:rPr>
          <w:sz w:val="24"/>
          <w:szCs w:val="24"/>
        </w:rPr>
        <w:t>- VZP i SZP uvažují o podpoře vytvoření nového kódu pro distanční terapii a zároveň nám oznámil, že opatření,  platná z doby nouzového režimu , nebudou odvolána (tedy odvolána budou v době, kdy již nebudou potřebná).</w:t>
      </w:r>
    </w:p>
    <w:p w:rsidR="00417ABE" w:rsidRDefault="00417ABE" w:rsidP="007F118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03AD">
        <w:rPr>
          <w:sz w:val="24"/>
          <w:szCs w:val="24"/>
        </w:rPr>
        <w:t>úhrada všem poskytovatelům zdravotní péče, kteří nepřerušili/neuzavřeli své ambulance, v co nejvyšší možné míře (konečné úhrady nebudou odpovídat reálné produkci, budou vyšší).</w:t>
      </w:r>
    </w:p>
    <w:p w:rsidR="00A603AD" w:rsidRDefault="00A603AD" w:rsidP="007F1187">
      <w:pPr>
        <w:rPr>
          <w:sz w:val="24"/>
          <w:szCs w:val="24"/>
        </w:rPr>
      </w:pPr>
      <w:r>
        <w:rPr>
          <w:sz w:val="24"/>
          <w:szCs w:val="24"/>
        </w:rPr>
        <w:t xml:space="preserve">Ve spolupráci s ostatními odbornými společnostmi </w:t>
      </w:r>
      <w:r w:rsidR="00D63407">
        <w:rPr>
          <w:sz w:val="24"/>
          <w:szCs w:val="24"/>
        </w:rPr>
        <w:t xml:space="preserve">v rámci AS </w:t>
      </w:r>
      <w:r>
        <w:rPr>
          <w:sz w:val="24"/>
          <w:szCs w:val="24"/>
        </w:rPr>
        <w:t>bylo požadováno:</w:t>
      </w:r>
    </w:p>
    <w:p w:rsidR="00A603AD" w:rsidRDefault="00A603AD" w:rsidP="007F1187">
      <w:pPr>
        <w:rPr>
          <w:sz w:val="24"/>
          <w:szCs w:val="24"/>
        </w:rPr>
      </w:pPr>
      <w:r>
        <w:rPr>
          <w:sz w:val="24"/>
          <w:szCs w:val="24"/>
        </w:rPr>
        <w:t>1) akceptace faktur za duben v plné výši zálohových plateb</w:t>
      </w:r>
      <w:r w:rsidR="00D63407">
        <w:rPr>
          <w:sz w:val="24"/>
          <w:szCs w:val="24"/>
        </w:rPr>
        <w:t xml:space="preserve"> (dále nové úhradové dodatky)</w:t>
      </w:r>
    </w:p>
    <w:p w:rsidR="00A603AD" w:rsidRDefault="00A603AD" w:rsidP="007F1187">
      <w:pPr>
        <w:rPr>
          <w:sz w:val="24"/>
          <w:szCs w:val="24"/>
        </w:rPr>
      </w:pPr>
      <w:r>
        <w:rPr>
          <w:sz w:val="24"/>
          <w:szCs w:val="24"/>
        </w:rPr>
        <w:t>2) u ZP, kde faktur</w:t>
      </w:r>
      <w:r w:rsidR="00D63407">
        <w:rPr>
          <w:sz w:val="24"/>
          <w:szCs w:val="24"/>
        </w:rPr>
        <w:t>u</w:t>
      </w:r>
      <w:r>
        <w:rPr>
          <w:sz w:val="24"/>
          <w:szCs w:val="24"/>
        </w:rPr>
        <w:t xml:space="preserve">jete výkonově (tzn. do 80/100 </w:t>
      </w:r>
      <w:proofErr w:type="spell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>. - malé množství pojištěnců dané ZP)</w:t>
      </w:r>
      <w:r w:rsidR="00D63407">
        <w:rPr>
          <w:sz w:val="24"/>
          <w:szCs w:val="24"/>
        </w:rPr>
        <w:t xml:space="preserve"> můžete fakturovat 75% průměru z období leden - březen 2020. Je možné i individuální žádosti o navýšení zálohových plateb u těchto ZP.</w:t>
      </w:r>
    </w:p>
    <w:p w:rsidR="00D63407" w:rsidRDefault="00D63407" w:rsidP="007F1187">
      <w:pPr>
        <w:rPr>
          <w:sz w:val="24"/>
          <w:szCs w:val="24"/>
        </w:rPr>
      </w:pPr>
      <w:r>
        <w:rPr>
          <w:sz w:val="24"/>
          <w:szCs w:val="24"/>
        </w:rPr>
        <w:t xml:space="preserve">3) peníze, které mají ZP připraveny (dle původních plánů na r. 2020), by měly jít </w:t>
      </w:r>
      <w:r w:rsidR="0059240D">
        <w:rPr>
          <w:sz w:val="24"/>
          <w:szCs w:val="24"/>
        </w:rPr>
        <w:t>opět -</w:t>
      </w:r>
      <w:r>
        <w:rPr>
          <w:sz w:val="24"/>
          <w:szCs w:val="24"/>
        </w:rPr>
        <w:t>novým systémem</w:t>
      </w:r>
      <w:r w:rsidR="0059240D">
        <w:rPr>
          <w:sz w:val="24"/>
          <w:szCs w:val="24"/>
        </w:rPr>
        <w:t>-</w:t>
      </w:r>
      <w:r>
        <w:rPr>
          <w:sz w:val="24"/>
          <w:szCs w:val="24"/>
        </w:rPr>
        <w:t xml:space="preserve"> pro poskytovatele zdravotní péče, kteří za </w:t>
      </w:r>
      <w:r w:rsidR="0059240D">
        <w:rPr>
          <w:sz w:val="24"/>
          <w:szCs w:val="24"/>
        </w:rPr>
        <w:t xml:space="preserve">dopad </w:t>
      </w:r>
      <w:r>
        <w:rPr>
          <w:sz w:val="24"/>
          <w:szCs w:val="24"/>
        </w:rPr>
        <w:t>pandemi</w:t>
      </w:r>
      <w:r w:rsidR="0059240D">
        <w:rPr>
          <w:sz w:val="24"/>
          <w:szCs w:val="24"/>
        </w:rPr>
        <w:t>e</w:t>
      </w:r>
      <w:r>
        <w:rPr>
          <w:sz w:val="24"/>
          <w:szCs w:val="24"/>
        </w:rPr>
        <w:t xml:space="preserve"> nemohou</w:t>
      </w:r>
      <w:r w:rsidR="0059240D">
        <w:rPr>
          <w:sz w:val="24"/>
          <w:szCs w:val="24"/>
        </w:rPr>
        <w:t>.</w:t>
      </w:r>
    </w:p>
    <w:p w:rsidR="00A603AD" w:rsidRDefault="00A603AD" w:rsidP="007F118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3407" w:rsidRDefault="00D63407" w:rsidP="007F1187">
      <w:pPr>
        <w:rPr>
          <w:sz w:val="24"/>
          <w:szCs w:val="24"/>
        </w:rPr>
      </w:pPr>
    </w:p>
    <w:p w:rsidR="0059240D" w:rsidRDefault="0059240D" w:rsidP="007F1187">
      <w:pPr>
        <w:rPr>
          <w:sz w:val="24"/>
          <w:szCs w:val="24"/>
        </w:rPr>
      </w:pPr>
    </w:p>
    <w:p w:rsidR="0059240D" w:rsidRDefault="0059240D" w:rsidP="007F1187">
      <w:pPr>
        <w:rPr>
          <w:sz w:val="24"/>
          <w:szCs w:val="24"/>
        </w:rPr>
      </w:pPr>
    </w:p>
    <w:p w:rsidR="0094636F" w:rsidRDefault="0094636F" w:rsidP="007F1187">
      <w:pPr>
        <w:rPr>
          <w:sz w:val="24"/>
          <w:szCs w:val="24"/>
        </w:rPr>
      </w:pPr>
      <w:r>
        <w:rPr>
          <w:sz w:val="24"/>
          <w:szCs w:val="24"/>
        </w:rPr>
        <w:t>Za AKL ČR, dne 1.</w:t>
      </w:r>
      <w:r w:rsidR="00A14A0F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2020 - zpracovala Irena </w:t>
      </w:r>
      <w:proofErr w:type="spell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</w:rPr>
        <w:t xml:space="preserve"> </w:t>
      </w:r>
    </w:p>
    <w:p w:rsidR="00926255" w:rsidRDefault="00926255" w:rsidP="007F1187">
      <w:pPr>
        <w:rPr>
          <w:sz w:val="24"/>
          <w:szCs w:val="24"/>
        </w:rPr>
      </w:pPr>
    </w:p>
    <w:sectPr w:rsidR="00926255" w:rsidSect="006A71C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6732B"/>
    <w:multiLevelType w:val="hybridMultilevel"/>
    <w:tmpl w:val="0DB89E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71C6"/>
    <w:rsid w:val="004153E9"/>
    <w:rsid w:val="00417ABE"/>
    <w:rsid w:val="0059240D"/>
    <w:rsid w:val="00617B16"/>
    <w:rsid w:val="006A71C6"/>
    <w:rsid w:val="00714B06"/>
    <w:rsid w:val="007F1187"/>
    <w:rsid w:val="00926255"/>
    <w:rsid w:val="0094636F"/>
    <w:rsid w:val="00A14A0F"/>
    <w:rsid w:val="00A603AD"/>
    <w:rsid w:val="00C47B2C"/>
    <w:rsid w:val="00CA3D27"/>
    <w:rsid w:val="00D462EF"/>
    <w:rsid w:val="00D6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3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 Cudlínová</cp:lastModifiedBy>
  <cp:revision>4</cp:revision>
  <cp:lastPrinted>2020-05-02T15:34:00Z</cp:lastPrinted>
  <dcterms:created xsi:type="dcterms:W3CDTF">2020-05-02T16:15:00Z</dcterms:created>
  <dcterms:modified xsi:type="dcterms:W3CDTF">2020-05-02T16:20:00Z</dcterms:modified>
</cp:coreProperties>
</file>