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94D1E" w14:textId="56A0D8B5" w:rsidR="00CE70B3" w:rsidRPr="008B15EF" w:rsidRDefault="00CE70B3" w:rsidP="00CE70B3">
      <w:pPr>
        <w:spacing w:line="276" w:lineRule="auto"/>
        <w:rPr>
          <w:rFonts w:ascii="Arial" w:hAnsi="Arial" w:cs="Arial"/>
        </w:rPr>
      </w:pPr>
      <w:bookmarkStart w:id="0" w:name="_Hlk61787268"/>
      <w:r w:rsidRPr="008B15EF">
        <w:rPr>
          <w:rFonts w:ascii="Arial" w:hAnsi="Arial" w:cs="Arial"/>
        </w:rPr>
        <w:t>Klinická logopedka PaedDr. Lenka Pospíšilová</w:t>
      </w:r>
    </w:p>
    <w:p w14:paraId="46092D31" w14:textId="77777777" w:rsidR="00D00ED0" w:rsidRDefault="00D00ED0" w:rsidP="007C2D40">
      <w:pPr>
        <w:spacing w:line="276" w:lineRule="auto"/>
        <w:jc w:val="both"/>
        <w:rPr>
          <w:rFonts w:ascii="Arial" w:hAnsi="Arial" w:cs="Arial"/>
          <w:bCs/>
        </w:rPr>
      </w:pPr>
    </w:p>
    <w:p w14:paraId="5138A541" w14:textId="2F5354A9" w:rsidR="00921C62" w:rsidRPr="00D00ED0" w:rsidRDefault="00D00ED0" w:rsidP="007C2D40">
      <w:pPr>
        <w:spacing w:line="276" w:lineRule="auto"/>
        <w:jc w:val="both"/>
        <w:rPr>
          <w:rFonts w:cstheme="minorHAnsi"/>
          <w:b/>
          <w:i/>
          <w:iCs/>
          <w:color w:val="4472C4" w:themeColor="accent1"/>
          <w:sz w:val="28"/>
          <w:szCs w:val="28"/>
        </w:rPr>
      </w:pPr>
      <w:r>
        <w:rPr>
          <w:rFonts w:cstheme="minorHAnsi"/>
          <w:b/>
          <w:i/>
          <w:iCs/>
          <w:color w:val="4472C4" w:themeColor="accent1"/>
          <w:sz w:val="28"/>
          <w:szCs w:val="28"/>
        </w:rPr>
        <w:t>Nápadnosti ve v</w:t>
      </w:r>
      <w:r w:rsidR="007C600B" w:rsidRPr="00D00ED0">
        <w:rPr>
          <w:rFonts w:cstheme="minorHAnsi"/>
          <w:b/>
          <w:i/>
          <w:iCs/>
          <w:color w:val="4472C4" w:themeColor="accent1"/>
          <w:sz w:val="28"/>
          <w:szCs w:val="28"/>
        </w:rPr>
        <w:t xml:space="preserve">ývoj řeči, mateřského jazyka a komunikačních dovedností </w:t>
      </w:r>
      <w:r w:rsidR="008B15EF" w:rsidRPr="00D00ED0">
        <w:rPr>
          <w:rFonts w:cstheme="minorHAnsi"/>
          <w:b/>
          <w:i/>
          <w:iCs/>
          <w:color w:val="4472C4" w:themeColor="accent1"/>
          <w:sz w:val="28"/>
          <w:szCs w:val="28"/>
        </w:rPr>
        <w:t xml:space="preserve">u svého dítěte </w:t>
      </w:r>
      <w:r w:rsidR="007C600B" w:rsidRPr="00D00ED0">
        <w:rPr>
          <w:rFonts w:cstheme="minorHAnsi"/>
          <w:b/>
          <w:i/>
          <w:iCs/>
          <w:color w:val="4472C4" w:themeColor="accent1"/>
          <w:sz w:val="28"/>
          <w:szCs w:val="28"/>
        </w:rPr>
        <w:t xml:space="preserve">nepodceňujete. </w:t>
      </w:r>
      <w:r>
        <w:rPr>
          <w:rFonts w:cstheme="minorHAnsi"/>
          <w:b/>
          <w:i/>
          <w:iCs/>
          <w:color w:val="4472C4" w:themeColor="accent1"/>
          <w:sz w:val="28"/>
          <w:szCs w:val="28"/>
        </w:rPr>
        <w:t>M</w:t>
      </w:r>
      <w:r w:rsidR="007C600B" w:rsidRPr="00D00ED0">
        <w:rPr>
          <w:rFonts w:cstheme="minorHAnsi"/>
          <w:b/>
          <w:i/>
          <w:iCs/>
          <w:color w:val="4472C4" w:themeColor="accent1"/>
          <w:sz w:val="28"/>
          <w:szCs w:val="28"/>
        </w:rPr>
        <w:t>ůže jít o nemoc</w:t>
      </w:r>
    </w:p>
    <w:p w14:paraId="45F3C36D" w14:textId="77777777" w:rsidR="00703BD3" w:rsidRPr="008B15EF" w:rsidRDefault="00703BD3" w:rsidP="007C2D40">
      <w:pPr>
        <w:spacing w:line="276" w:lineRule="auto"/>
        <w:jc w:val="both"/>
        <w:rPr>
          <w:rFonts w:ascii="Arial" w:hAnsi="Arial" w:cs="Arial"/>
          <w:b/>
          <w:strike/>
        </w:rPr>
      </w:pPr>
    </w:p>
    <w:p w14:paraId="0ABD86E4" w14:textId="40CBAC5B" w:rsidR="00921C62" w:rsidRPr="008B15EF" w:rsidRDefault="00921C62" w:rsidP="007C2D40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8B15EF">
        <w:rPr>
          <w:rFonts w:ascii="Arial" w:hAnsi="Arial" w:cs="Arial"/>
          <w:b/>
        </w:rPr>
        <w:t>Nedokáže vaše dvouleté dítě spojit dvě jednoduchá slůvka</w:t>
      </w:r>
      <w:r w:rsidR="00D00ED0">
        <w:rPr>
          <w:rFonts w:ascii="Arial" w:hAnsi="Arial" w:cs="Arial"/>
          <w:b/>
        </w:rPr>
        <w:t xml:space="preserve">, </w:t>
      </w:r>
      <w:r w:rsidRPr="008B15EF">
        <w:rPr>
          <w:rFonts w:ascii="Arial" w:hAnsi="Arial" w:cs="Arial"/>
          <w:b/>
        </w:rPr>
        <w:t>„žvatlá“ váš potomek tak, že mu vůbec nerozumíte, mluví málo</w:t>
      </w:r>
      <w:r w:rsidRPr="008B15EF">
        <w:rPr>
          <w:rFonts w:ascii="Arial" w:hAnsi="Arial" w:cs="Arial"/>
          <w:b/>
          <w:bCs/>
          <w:color w:val="000000"/>
        </w:rPr>
        <w:t xml:space="preserve"> nebo dokonce vůbec</w:t>
      </w:r>
      <w:r w:rsidR="00D00ED0">
        <w:rPr>
          <w:rFonts w:ascii="Arial" w:hAnsi="Arial" w:cs="Arial"/>
          <w:b/>
          <w:bCs/>
          <w:color w:val="000000"/>
        </w:rPr>
        <w:t xml:space="preserve"> či nekomunikuje pomocí gest a očí</w:t>
      </w:r>
      <w:r w:rsidRPr="008B15EF">
        <w:rPr>
          <w:rFonts w:ascii="Arial" w:hAnsi="Arial" w:cs="Arial"/>
          <w:b/>
          <w:bCs/>
          <w:color w:val="000000"/>
        </w:rPr>
        <w:t>? Pak nedejte na rady okolí, že to má čas, že toho Pepa ještě namluví, a vyhledejte odbornou pomoc</w:t>
      </w:r>
      <w:r w:rsidR="00D00ED0">
        <w:rPr>
          <w:rFonts w:ascii="Arial" w:hAnsi="Arial" w:cs="Arial"/>
          <w:b/>
          <w:bCs/>
          <w:color w:val="000000"/>
        </w:rPr>
        <w:t xml:space="preserve">. </w:t>
      </w:r>
      <w:r w:rsidRPr="008B15EF">
        <w:rPr>
          <w:rFonts w:ascii="Arial" w:hAnsi="Arial" w:cs="Arial"/>
          <w:b/>
          <w:bCs/>
          <w:color w:val="000000"/>
        </w:rPr>
        <w:t>Můž</w:t>
      </w:r>
      <w:r w:rsidR="00692883" w:rsidRPr="008B15EF">
        <w:rPr>
          <w:rFonts w:ascii="Arial" w:hAnsi="Arial" w:cs="Arial"/>
          <w:b/>
          <w:bCs/>
          <w:color w:val="000000"/>
        </w:rPr>
        <w:t>e</w:t>
      </w:r>
      <w:r w:rsidRPr="008B15EF">
        <w:rPr>
          <w:rFonts w:ascii="Arial" w:hAnsi="Arial" w:cs="Arial"/>
          <w:b/>
          <w:bCs/>
          <w:color w:val="000000"/>
        </w:rPr>
        <w:t xml:space="preserve"> </w:t>
      </w:r>
      <w:r w:rsidR="00D00ED0">
        <w:rPr>
          <w:rFonts w:ascii="Arial" w:hAnsi="Arial" w:cs="Arial"/>
          <w:b/>
          <w:bCs/>
          <w:color w:val="000000"/>
        </w:rPr>
        <w:t xml:space="preserve">se </w:t>
      </w:r>
      <w:r w:rsidRPr="008B15EF">
        <w:rPr>
          <w:rFonts w:ascii="Arial" w:hAnsi="Arial" w:cs="Arial"/>
          <w:b/>
          <w:bCs/>
          <w:color w:val="000000"/>
        </w:rPr>
        <w:t xml:space="preserve">totiž zjistit, že </w:t>
      </w:r>
      <w:r w:rsidR="00692883" w:rsidRPr="008B15EF">
        <w:rPr>
          <w:rFonts w:ascii="Arial" w:hAnsi="Arial" w:cs="Arial"/>
          <w:b/>
          <w:bCs/>
          <w:color w:val="000000"/>
        </w:rPr>
        <w:t>vaše dítě trpí neurovývojovou poruchou</w:t>
      </w:r>
      <w:r w:rsidRPr="008B15EF">
        <w:rPr>
          <w:rFonts w:ascii="Arial" w:hAnsi="Arial" w:cs="Arial"/>
          <w:b/>
          <w:bCs/>
          <w:color w:val="000000"/>
        </w:rPr>
        <w:t>. A čím rychleji se začne s</w:t>
      </w:r>
      <w:r w:rsidR="00692883" w:rsidRPr="008B15EF">
        <w:rPr>
          <w:rFonts w:ascii="Arial" w:hAnsi="Arial" w:cs="Arial"/>
          <w:b/>
          <w:bCs/>
          <w:color w:val="000000"/>
        </w:rPr>
        <w:t> </w:t>
      </w:r>
      <w:r w:rsidRPr="008B15EF">
        <w:rPr>
          <w:rFonts w:ascii="Arial" w:hAnsi="Arial" w:cs="Arial"/>
          <w:b/>
          <w:bCs/>
          <w:color w:val="000000"/>
        </w:rPr>
        <w:t>léčbou</w:t>
      </w:r>
      <w:r w:rsidR="00692883" w:rsidRPr="008B15EF">
        <w:rPr>
          <w:rFonts w:ascii="Arial" w:hAnsi="Arial" w:cs="Arial"/>
          <w:b/>
          <w:bCs/>
          <w:color w:val="000000"/>
        </w:rPr>
        <w:t xml:space="preserve"> nemoci</w:t>
      </w:r>
      <w:r w:rsidRPr="008B15EF">
        <w:rPr>
          <w:rFonts w:ascii="Arial" w:hAnsi="Arial" w:cs="Arial"/>
          <w:b/>
          <w:bCs/>
          <w:color w:val="000000"/>
        </w:rPr>
        <w:t>, tím pro něj lépe do budoucna.</w:t>
      </w:r>
    </w:p>
    <w:p w14:paraId="02D538CF" w14:textId="4CD2FBBA" w:rsidR="00692883" w:rsidRPr="0086393C" w:rsidRDefault="00692883" w:rsidP="007C2D40">
      <w:pPr>
        <w:spacing w:line="276" w:lineRule="auto"/>
        <w:jc w:val="both"/>
        <w:rPr>
          <w:rFonts w:ascii="Arial" w:hAnsi="Arial" w:cs="Arial"/>
          <w:b/>
          <w:bCs/>
        </w:rPr>
      </w:pPr>
      <w:r w:rsidRPr="0086393C">
        <w:rPr>
          <w:rFonts w:ascii="Arial" w:hAnsi="Arial" w:cs="Arial"/>
          <w:b/>
          <w:bCs/>
        </w:rPr>
        <w:t>Opravdu takovéto projevy mohou značit, že jde o nemoc?</w:t>
      </w:r>
    </w:p>
    <w:p w14:paraId="7E26A393" w14:textId="64B9A5DA" w:rsidR="00692883" w:rsidRPr="0086393C" w:rsidRDefault="00692883" w:rsidP="007C2D40">
      <w:pPr>
        <w:spacing w:line="276" w:lineRule="auto"/>
        <w:jc w:val="both"/>
        <w:rPr>
          <w:rFonts w:ascii="Arial" w:hAnsi="Arial" w:cs="Arial"/>
        </w:rPr>
      </w:pPr>
      <w:r w:rsidRPr="0086393C">
        <w:rPr>
          <w:rFonts w:ascii="Arial" w:hAnsi="Arial" w:cs="Arial"/>
          <w:bCs/>
        </w:rPr>
        <w:t>Může to tak být a</w:t>
      </w:r>
      <w:r w:rsidRPr="0086393C">
        <w:rPr>
          <w:rFonts w:ascii="Arial" w:hAnsi="Arial" w:cs="Arial"/>
          <w:b/>
          <w:bCs/>
        </w:rPr>
        <w:t xml:space="preserve"> </w:t>
      </w:r>
      <w:r w:rsidR="00E42921" w:rsidRPr="0086393C">
        <w:rPr>
          <w:rFonts w:ascii="Arial" w:hAnsi="Arial" w:cs="Arial"/>
        </w:rPr>
        <w:t>poměrně často</w:t>
      </w:r>
      <w:r w:rsidRPr="0086393C">
        <w:rPr>
          <w:rFonts w:ascii="Arial" w:hAnsi="Arial" w:cs="Arial"/>
        </w:rPr>
        <w:t xml:space="preserve"> i</w:t>
      </w:r>
      <w:r w:rsidR="00E42921" w:rsidRPr="0086393C">
        <w:rPr>
          <w:rFonts w:ascii="Arial" w:hAnsi="Arial" w:cs="Arial"/>
        </w:rPr>
        <w:t xml:space="preserve"> </w:t>
      </w:r>
      <w:r w:rsidR="001F6672" w:rsidRPr="0086393C">
        <w:rPr>
          <w:rFonts w:ascii="Arial" w:hAnsi="Arial" w:cs="Arial"/>
        </w:rPr>
        <w:t>bývá</w:t>
      </w:r>
      <w:r w:rsidRPr="0086393C">
        <w:rPr>
          <w:rFonts w:ascii="Arial" w:hAnsi="Arial" w:cs="Arial"/>
        </w:rPr>
        <w:t>.</w:t>
      </w:r>
      <w:r w:rsidR="00D93E06" w:rsidRPr="0086393C">
        <w:rPr>
          <w:rFonts w:ascii="Arial" w:hAnsi="Arial" w:cs="Arial"/>
        </w:rPr>
        <w:t xml:space="preserve"> </w:t>
      </w:r>
      <w:r w:rsidRPr="0086393C">
        <w:rPr>
          <w:rFonts w:ascii="Arial" w:hAnsi="Arial" w:cs="Arial"/>
        </w:rPr>
        <w:t>J</w:t>
      </w:r>
      <w:r w:rsidR="00BA584E" w:rsidRPr="0086393C">
        <w:rPr>
          <w:rFonts w:ascii="Arial" w:hAnsi="Arial" w:cs="Arial"/>
        </w:rPr>
        <w:t xml:space="preserve">edná se o narušení </w:t>
      </w:r>
      <w:r w:rsidR="00D93E06" w:rsidRPr="0086393C">
        <w:rPr>
          <w:rFonts w:ascii="Arial" w:hAnsi="Arial" w:cs="Arial"/>
        </w:rPr>
        <w:t>jazykov</w:t>
      </w:r>
      <w:r w:rsidR="00BA584E" w:rsidRPr="0086393C">
        <w:rPr>
          <w:rFonts w:ascii="Arial" w:hAnsi="Arial" w:cs="Arial"/>
        </w:rPr>
        <w:t>ého</w:t>
      </w:r>
      <w:r w:rsidR="00D93E06" w:rsidRPr="0086393C">
        <w:rPr>
          <w:rFonts w:ascii="Arial" w:hAnsi="Arial" w:cs="Arial"/>
        </w:rPr>
        <w:t xml:space="preserve"> konektom</w:t>
      </w:r>
      <w:r w:rsidR="00BA584E" w:rsidRPr="0086393C">
        <w:rPr>
          <w:rFonts w:ascii="Arial" w:hAnsi="Arial" w:cs="Arial"/>
        </w:rPr>
        <w:t>u</w:t>
      </w:r>
      <w:r w:rsidR="000E026F" w:rsidRPr="0086393C">
        <w:rPr>
          <w:rFonts w:ascii="Arial" w:hAnsi="Arial" w:cs="Arial"/>
        </w:rPr>
        <w:t xml:space="preserve">, </w:t>
      </w:r>
      <w:r w:rsidR="00E42921" w:rsidRPr="0086393C">
        <w:rPr>
          <w:rFonts w:ascii="Arial" w:hAnsi="Arial" w:cs="Arial"/>
        </w:rPr>
        <w:t>rozsáhl</w:t>
      </w:r>
      <w:r w:rsidR="00ED1AF1" w:rsidRPr="0086393C">
        <w:rPr>
          <w:rFonts w:ascii="Arial" w:hAnsi="Arial" w:cs="Arial"/>
        </w:rPr>
        <w:t>é</w:t>
      </w:r>
      <w:r w:rsidR="000E026F" w:rsidRPr="0086393C">
        <w:rPr>
          <w:rFonts w:ascii="Arial" w:hAnsi="Arial" w:cs="Arial"/>
        </w:rPr>
        <w:t xml:space="preserve"> </w:t>
      </w:r>
      <w:r w:rsidR="00E42921" w:rsidRPr="0086393C">
        <w:rPr>
          <w:rFonts w:ascii="Arial" w:hAnsi="Arial" w:cs="Arial"/>
        </w:rPr>
        <w:t>sí</w:t>
      </w:r>
      <w:r w:rsidR="00ED1AF1" w:rsidRPr="0086393C">
        <w:rPr>
          <w:rFonts w:ascii="Arial" w:hAnsi="Arial" w:cs="Arial"/>
        </w:rPr>
        <w:t>tě</w:t>
      </w:r>
      <w:r w:rsidR="00E42921" w:rsidRPr="0086393C">
        <w:rPr>
          <w:rFonts w:ascii="Arial" w:hAnsi="Arial" w:cs="Arial"/>
        </w:rPr>
        <w:t xml:space="preserve"> neuronů, která má v mozku na starosti </w:t>
      </w:r>
      <w:r w:rsidR="009575E5" w:rsidRPr="0086393C">
        <w:rPr>
          <w:rFonts w:ascii="Arial" w:hAnsi="Arial" w:cs="Arial"/>
        </w:rPr>
        <w:t xml:space="preserve">řeč a </w:t>
      </w:r>
      <w:r w:rsidR="00E42921" w:rsidRPr="0086393C">
        <w:rPr>
          <w:rFonts w:ascii="Arial" w:hAnsi="Arial" w:cs="Arial"/>
        </w:rPr>
        <w:t xml:space="preserve">jazyk. </w:t>
      </w:r>
      <w:r w:rsidR="00DE3EF8" w:rsidRPr="0086393C">
        <w:rPr>
          <w:rFonts w:ascii="Arial" w:hAnsi="Arial" w:cs="Arial"/>
        </w:rPr>
        <w:t xml:space="preserve">Je produktem </w:t>
      </w:r>
      <w:r w:rsidR="00BA584E" w:rsidRPr="0086393C">
        <w:rPr>
          <w:rFonts w:ascii="Arial" w:hAnsi="Arial" w:cs="Arial"/>
        </w:rPr>
        <w:t>našich genů a zkušeností.</w:t>
      </w:r>
      <w:r w:rsidR="00627EFD" w:rsidRPr="0086393C">
        <w:rPr>
          <w:rFonts w:ascii="Arial" w:hAnsi="Arial" w:cs="Arial"/>
        </w:rPr>
        <w:t xml:space="preserve"> </w:t>
      </w:r>
      <w:r w:rsidR="00BA584E" w:rsidRPr="0086393C">
        <w:rPr>
          <w:rFonts w:ascii="Arial" w:hAnsi="Arial" w:cs="Arial"/>
        </w:rPr>
        <w:t>Ještě dnes se lid</w:t>
      </w:r>
      <w:r w:rsidR="0059285E" w:rsidRPr="0086393C">
        <w:rPr>
          <w:rFonts w:ascii="Arial" w:hAnsi="Arial" w:cs="Arial"/>
        </w:rPr>
        <w:t>é</w:t>
      </w:r>
      <w:r w:rsidR="00BA584E" w:rsidRPr="0086393C">
        <w:rPr>
          <w:rFonts w:ascii="Arial" w:hAnsi="Arial" w:cs="Arial"/>
        </w:rPr>
        <w:t xml:space="preserve"> domnív</w:t>
      </w:r>
      <w:r w:rsidR="0059285E" w:rsidRPr="0086393C">
        <w:rPr>
          <w:rFonts w:ascii="Arial" w:hAnsi="Arial" w:cs="Arial"/>
        </w:rPr>
        <w:t>ají</w:t>
      </w:r>
      <w:r w:rsidR="00BA584E" w:rsidRPr="0086393C">
        <w:rPr>
          <w:rFonts w:ascii="Arial" w:hAnsi="Arial" w:cs="Arial"/>
        </w:rPr>
        <w:t xml:space="preserve">, že řeč se </w:t>
      </w:r>
      <w:r w:rsidR="00637184" w:rsidRPr="0086393C">
        <w:rPr>
          <w:rFonts w:ascii="Arial" w:hAnsi="Arial" w:cs="Arial"/>
        </w:rPr>
        <w:t xml:space="preserve">učí. </w:t>
      </w:r>
      <w:r w:rsidR="00BA584E" w:rsidRPr="0086393C">
        <w:rPr>
          <w:rFonts w:ascii="Arial" w:hAnsi="Arial" w:cs="Arial"/>
        </w:rPr>
        <w:t xml:space="preserve">A </w:t>
      </w:r>
      <w:r w:rsidR="009575E5" w:rsidRPr="0086393C">
        <w:rPr>
          <w:rFonts w:ascii="Arial" w:hAnsi="Arial" w:cs="Arial"/>
        </w:rPr>
        <w:t xml:space="preserve">z toho usuzují, že </w:t>
      </w:r>
      <w:r w:rsidR="00BA584E" w:rsidRPr="0086393C">
        <w:rPr>
          <w:rFonts w:ascii="Arial" w:hAnsi="Arial" w:cs="Arial"/>
        </w:rPr>
        <w:t xml:space="preserve">děti, které mají </w:t>
      </w:r>
      <w:r w:rsidR="009575E5" w:rsidRPr="0086393C">
        <w:rPr>
          <w:rFonts w:ascii="Arial" w:hAnsi="Arial" w:cs="Arial"/>
        </w:rPr>
        <w:t xml:space="preserve">s vývojem v tomto směru obtíže, jsou </w:t>
      </w:r>
      <w:r w:rsidR="00ED1AF1" w:rsidRPr="0086393C">
        <w:rPr>
          <w:rFonts w:ascii="Arial" w:hAnsi="Arial" w:cs="Arial"/>
        </w:rPr>
        <w:t>z</w:t>
      </w:r>
      <w:r w:rsidR="009575E5" w:rsidRPr="0086393C">
        <w:rPr>
          <w:rFonts w:ascii="Arial" w:hAnsi="Arial" w:cs="Arial"/>
        </w:rPr>
        <w:t>anedbáv</w:t>
      </w:r>
      <w:r w:rsidR="00ED1AF1" w:rsidRPr="0086393C">
        <w:rPr>
          <w:rFonts w:ascii="Arial" w:hAnsi="Arial" w:cs="Arial"/>
        </w:rPr>
        <w:t>ané</w:t>
      </w:r>
      <w:r w:rsidR="000B7B6B" w:rsidRPr="0086393C">
        <w:rPr>
          <w:rFonts w:ascii="Arial" w:hAnsi="Arial" w:cs="Arial"/>
        </w:rPr>
        <w:t xml:space="preserve">. </w:t>
      </w:r>
      <w:r w:rsidR="009575E5" w:rsidRPr="0086393C">
        <w:rPr>
          <w:rFonts w:ascii="Arial" w:hAnsi="Arial" w:cs="Arial"/>
        </w:rPr>
        <w:t xml:space="preserve">Že jim </w:t>
      </w:r>
      <w:r w:rsidR="00ED1AF1" w:rsidRPr="0086393C">
        <w:rPr>
          <w:rFonts w:ascii="Arial" w:hAnsi="Arial" w:cs="Arial"/>
        </w:rPr>
        <w:t>rodič</w:t>
      </w:r>
      <w:r w:rsidR="00BA3EEE" w:rsidRPr="0086393C">
        <w:rPr>
          <w:rFonts w:ascii="Arial" w:hAnsi="Arial" w:cs="Arial"/>
        </w:rPr>
        <w:t>e</w:t>
      </w:r>
      <w:r w:rsidR="00ED1AF1" w:rsidRPr="0086393C">
        <w:rPr>
          <w:rFonts w:ascii="Arial" w:hAnsi="Arial" w:cs="Arial"/>
        </w:rPr>
        <w:t xml:space="preserve"> </w:t>
      </w:r>
      <w:r w:rsidR="009575E5" w:rsidRPr="0086393C">
        <w:rPr>
          <w:rFonts w:ascii="Arial" w:hAnsi="Arial" w:cs="Arial"/>
        </w:rPr>
        <w:t xml:space="preserve">nečtou pohádky, </w:t>
      </w:r>
      <w:r w:rsidR="000B7B6B" w:rsidRPr="0086393C">
        <w:rPr>
          <w:rFonts w:ascii="Arial" w:hAnsi="Arial" w:cs="Arial"/>
        </w:rPr>
        <w:t xml:space="preserve">málo si s nimi povídají, </w:t>
      </w:r>
      <w:r w:rsidR="00FC680F" w:rsidRPr="0086393C">
        <w:rPr>
          <w:rFonts w:ascii="Arial" w:hAnsi="Arial" w:cs="Arial"/>
        </w:rPr>
        <w:t>nechají</w:t>
      </w:r>
      <w:r w:rsidR="00ED1AF1" w:rsidRPr="0086393C">
        <w:rPr>
          <w:rFonts w:ascii="Arial" w:hAnsi="Arial" w:cs="Arial"/>
        </w:rPr>
        <w:t xml:space="preserve"> </w:t>
      </w:r>
      <w:r w:rsidR="007C2D40" w:rsidRPr="0086393C">
        <w:rPr>
          <w:rFonts w:ascii="Arial" w:hAnsi="Arial" w:cs="Arial"/>
        </w:rPr>
        <w:t xml:space="preserve">je </w:t>
      </w:r>
      <w:r w:rsidR="00FC680F" w:rsidRPr="0086393C">
        <w:rPr>
          <w:rFonts w:ascii="Arial" w:hAnsi="Arial" w:cs="Arial"/>
        </w:rPr>
        <w:t xml:space="preserve">hrát </w:t>
      </w:r>
      <w:r w:rsidR="007C2D40" w:rsidRPr="0086393C">
        <w:rPr>
          <w:rFonts w:ascii="Arial" w:hAnsi="Arial" w:cs="Arial"/>
        </w:rPr>
        <w:t xml:space="preserve">si </w:t>
      </w:r>
      <w:r w:rsidR="00FC680F" w:rsidRPr="0086393C">
        <w:rPr>
          <w:rFonts w:ascii="Arial" w:hAnsi="Arial" w:cs="Arial"/>
        </w:rPr>
        <w:t>s tabletem</w:t>
      </w:r>
      <w:r w:rsidR="009575E5" w:rsidRPr="0086393C">
        <w:rPr>
          <w:rFonts w:ascii="Arial" w:hAnsi="Arial" w:cs="Arial"/>
        </w:rPr>
        <w:t xml:space="preserve"> apod. </w:t>
      </w:r>
      <w:r w:rsidR="00547903" w:rsidRPr="0086393C">
        <w:rPr>
          <w:rFonts w:ascii="Arial" w:hAnsi="Arial" w:cs="Arial"/>
        </w:rPr>
        <w:t>V</w:t>
      </w:r>
      <w:r w:rsidR="009575E5" w:rsidRPr="0086393C">
        <w:rPr>
          <w:rFonts w:ascii="Arial" w:hAnsi="Arial" w:cs="Arial"/>
        </w:rPr>
        <w:t xml:space="preserve">še je </w:t>
      </w:r>
      <w:r w:rsidR="000E026F" w:rsidRPr="0086393C">
        <w:rPr>
          <w:rFonts w:ascii="Arial" w:hAnsi="Arial" w:cs="Arial"/>
        </w:rPr>
        <w:t xml:space="preserve">však </w:t>
      </w:r>
      <w:r w:rsidR="009575E5" w:rsidRPr="0086393C">
        <w:rPr>
          <w:rFonts w:ascii="Arial" w:hAnsi="Arial" w:cs="Arial"/>
        </w:rPr>
        <w:t>dal</w:t>
      </w:r>
      <w:r w:rsidR="007C2D40" w:rsidRPr="0086393C">
        <w:rPr>
          <w:rFonts w:ascii="Arial" w:hAnsi="Arial" w:cs="Arial"/>
        </w:rPr>
        <w:t>eko složitější a poněkud jinak.</w:t>
      </w:r>
      <w:r w:rsidR="00D32E4B" w:rsidRPr="0086393C">
        <w:rPr>
          <w:rFonts w:ascii="Arial" w:hAnsi="Arial" w:cs="Arial"/>
        </w:rPr>
        <w:t xml:space="preserve"> </w:t>
      </w:r>
    </w:p>
    <w:p w14:paraId="68286D20" w14:textId="77777777" w:rsidR="00692883" w:rsidRPr="0086393C" w:rsidRDefault="00692883" w:rsidP="007C2D40">
      <w:pPr>
        <w:spacing w:line="276" w:lineRule="auto"/>
        <w:jc w:val="both"/>
        <w:rPr>
          <w:rFonts w:ascii="Arial" w:hAnsi="Arial" w:cs="Arial"/>
          <w:b/>
        </w:rPr>
      </w:pPr>
      <w:r w:rsidRPr="0086393C">
        <w:rPr>
          <w:rFonts w:ascii="Arial" w:hAnsi="Arial" w:cs="Arial"/>
          <w:b/>
        </w:rPr>
        <w:t>Můžete nám to přiblížit?</w:t>
      </w:r>
    </w:p>
    <w:p w14:paraId="07F5CED9" w14:textId="2B065F1E" w:rsidR="00C22363" w:rsidRPr="0086393C" w:rsidRDefault="00C22363" w:rsidP="007C2D40">
      <w:pPr>
        <w:spacing w:line="276" w:lineRule="auto"/>
        <w:jc w:val="both"/>
        <w:rPr>
          <w:rFonts w:ascii="Arial" w:hAnsi="Arial" w:cs="Arial"/>
          <w:b/>
          <w:bCs/>
        </w:rPr>
      </w:pPr>
      <w:r w:rsidRPr="0086393C">
        <w:rPr>
          <w:rFonts w:ascii="Arial" w:hAnsi="Arial" w:cs="Arial"/>
        </w:rPr>
        <w:t xml:space="preserve">Jazyk je v zásadě biologický systém. Jeho vývoj </w:t>
      </w:r>
      <w:r w:rsidR="00707DE5" w:rsidRPr="0086393C">
        <w:rPr>
          <w:rFonts w:ascii="Arial" w:hAnsi="Arial" w:cs="Arial"/>
        </w:rPr>
        <w:t xml:space="preserve">u </w:t>
      </w:r>
      <w:r w:rsidR="00AE0B81" w:rsidRPr="0086393C">
        <w:rPr>
          <w:rFonts w:ascii="Arial" w:hAnsi="Arial" w:cs="Arial"/>
        </w:rPr>
        <w:t xml:space="preserve">zdravého </w:t>
      </w:r>
      <w:r w:rsidR="00707DE5" w:rsidRPr="0086393C">
        <w:rPr>
          <w:rFonts w:ascii="Arial" w:hAnsi="Arial" w:cs="Arial"/>
        </w:rPr>
        <w:t>dítěte</w:t>
      </w:r>
      <w:r w:rsidRPr="0086393C">
        <w:rPr>
          <w:rFonts w:ascii="Arial" w:hAnsi="Arial" w:cs="Arial"/>
        </w:rPr>
        <w:t xml:space="preserve"> </w:t>
      </w:r>
      <w:r w:rsidR="000E026F" w:rsidRPr="0086393C">
        <w:rPr>
          <w:rFonts w:ascii="Arial" w:hAnsi="Arial" w:cs="Arial"/>
        </w:rPr>
        <w:t xml:space="preserve">se děje </w:t>
      </w:r>
      <w:r w:rsidRPr="0086393C">
        <w:rPr>
          <w:rFonts w:ascii="Arial" w:hAnsi="Arial" w:cs="Arial"/>
        </w:rPr>
        <w:t>pozoruhodně rychl</w:t>
      </w:r>
      <w:r w:rsidR="000E026F" w:rsidRPr="0086393C">
        <w:rPr>
          <w:rFonts w:ascii="Arial" w:hAnsi="Arial" w:cs="Arial"/>
        </w:rPr>
        <w:t>e</w:t>
      </w:r>
      <w:r w:rsidRPr="0086393C">
        <w:rPr>
          <w:rFonts w:ascii="Arial" w:hAnsi="Arial" w:cs="Arial"/>
        </w:rPr>
        <w:t xml:space="preserve"> a </w:t>
      </w:r>
      <w:r w:rsidR="00707DE5" w:rsidRPr="0086393C">
        <w:rPr>
          <w:rFonts w:ascii="Arial" w:hAnsi="Arial" w:cs="Arial"/>
        </w:rPr>
        <w:t>bez zjevného učení</w:t>
      </w:r>
      <w:r w:rsidR="000E026F" w:rsidRPr="0086393C">
        <w:rPr>
          <w:rFonts w:ascii="Arial" w:hAnsi="Arial" w:cs="Arial"/>
        </w:rPr>
        <w:t xml:space="preserve">. </w:t>
      </w:r>
      <w:bookmarkStart w:id="1" w:name="_Hlk61777059"/>
      <w:r w:rsidR="00707DE5" w:rsidRPr="0086393C">
        <w:rPr>
          <w:rFonts w:ascii="Arial" w:hAnsi="Arial" w:cs="Arial"/>
        </w:rPr>
        <w:t xml:space="preserve">Je ovlivněn </w:t>
      </w:r>
      <w:r w:rsidR="001F6672" w:rsidRPr="0086393C">
        <w:rPr>
          <w:rFonts w:ascii="Arial" w:hAnsi="Arial" w:cs="Arial"/>
        </w:rPr>
        <w:t>souhrou tří faktorů</w:t>
      </w:r>
      <w:r w:rsidR="002B187E">
        <w:rPr>
          <w:rFonts w:ascii="Arial" w:hAnsi="Arial" w:cs="Arial"/>
        </w:rPr>
        <w:t>. Z</w:t>
      </w:r>
      <w:r w:rsidR="001048D6" w:rsidRPr="0086393C">
        <w:rPr>
          <w:rFonts w:ascii="Arial" w:hAnsi="Arial" w:cs="Arial"/>
        </w:rPr>
        <w:t>a prvé:</w:t>
      </w:r>
      <w:r w:rsidR="00707DE5" w:rsidRPr="0086393C">
        <w:rPr>
          <w:rFonts w:ascii="Arial" w:hAnsi="Arial" w:cs="Arial"/>
        </w:rPr>
        <w:t xml:space="preserve"> stavem </w:t>
      </w:r>
      <w:r w:rsidR="007C2D40" w:rsidRPr="0086393C">
        <w:rPr>
          <w:rFonts w:ascii="Arial" w:hAnsi="Arial" w:cs="Arial"/>
        </w:rPr>
        <w:t xml:space="preserve">struktur mozku - </w:t>
      </w:r>
      <w:r w:rsidR="00707DE5" w:rsidRPr="0086393C">
        <w:rPr>
          <w:rFonts w:ascii="Arial" w:hAnsi="Arial" w:cs="Arial"/>
        </w:rPr>
        <w:t>jazykového konektomu</w:t>
      </w:r>
      <w:r w:rsidR="0058545A" w:rsidRPr="0086393C">
        <w:rPr>
          <w:rFonts w:ascii="Arial" w:hAnsi="Arial" w:cs="Arial"/>
        </w:rPr>
        <w:t xml:space="preserve">, </w:t>
      </w:r>
      <w:r w:rsidR="001048D6" w:rsidRPr="0086393C">
        <w:rPr>
          <w:rFonts w:ascii="Arial" w:hAnsi="Arial" w:cs="Arial"/>
        </w:rPr>
        <w:t>za druhé:</w:t>
      </w:r>
      <w:r w:rsidR="00707DE5" w:rsidRPr="0086393C">
        <w:rPr>
          <w:rFonts w:ascii="Arial" w:hAnsi="Arial" w:cs="Arial"/>
        </w:rPr>
        <w:t xml:space="preserve"> </w:t>
      </w:r>
      <w:r w:rsidR="0058545A" w:rsidRPr="0086393C">
        <w:rPr>
          <w:rFonts w:ascii="Arial" w:hAnsi="Arial" w:cs="Arial"/>
        </w:rPr>
        <w:t>prostředí</w:t>
      </w:r>
      <w:r w:rsidR="000E026F" w:rsidRPr="0086393C">
        <w:rPr>
          <w:rFonts w:ascii="Arial" w:hAnsi="Arial" w:cs="Arial"/>
        </w:rPr>
        <w:t>m</w:t>
      </w:r>
      <w:r w:rsidR="001048D6" w:rsidRPr="0086393C">
        <w:rPr>
          <w:rFonts w:ascii="Arial" w:hAnsi="Arial" w:cs="Arial"/>
        </w:rPr>
        <w:t xml:space="preserve"> - </w:t>
      </w:r>
      <w:r w:rsidR="000E026F" w:rsidRPr="0086393C">
        <w:rPr>
          <w:rFonts w:ascii="Arial" w:hAnsi="Arial" w:cs="Arial"/>
        </w:rPr>
        <w:t>zda</w:t>
      </w:r>
      <w:r w:rsidR="007C2D40" w:rsidRPr="0086393C">
        <w:rPr>
          <w:rFonts w:ascii="Arial" w:hAnsi="Arial" w:cs="Arial"/>
        </w:rPr>
        <w:t xml:space="preserve"> jde o</w:t>
      </w:r>
      <w:r w:rsidR="000E026F" w:rsidRPr="0086393C">
        <w:rPr>
          <w:rFonts w:ascii="Arial" w:hAnsi="Arial" w:cs="Arial"/>
        </w:rPr>
        <w:t xml:space="preserve"> </w:t>
      </w:r>
      <w:r w:rsidR="007C2D40" w:rsidRPr="0086393C">
        <w:rPr>
          <w:rFonts w:ascii="Arial" w:hAnsi="Arial" w:cs="Arial"/>
        </w:rPr>
        <w:t>češtinu</w:t>
      </w:r>
      <w:r w:rsidR="000E026F" w:rsidRPr="0086393C">
        <w:rPr>
          <w:rFonts w:ascii="Arial" w:hAnsi="Arial" w:cs="Arial"/>
        </w:rPr>
        <w:t xml:space="preserve"> či jiný jazyk, </w:t>
      </w:r>
      <w:r w:rsidR="00BA3EEE" w:rsidRPr="0086393C">
        <w:rPr>
          <w:rFonts w:ascii="Arial" w:hAnsi="Arial" w:cs="Arial"/>
        </w:rPr>
        <w:t xml:space="preserve">zda </w:t>
      </w:r>
      <w:r w:rsidR="007C2D40" w:rsidRPr="0086393C">
        <w:rPr>
          <w:rFonts w:ascii="Arial" w:hAnsi="Arial" w:cs="Arial"/>
        </w:rPr>
        <w:t>dítě žije ve standardní nebo patologické</w:t>
      </w:r>
      <w:r w:rsidR="00BA3EEE" w:rsidRPr="0086393C">
        <w:rPr>
          <w:rFonts w:ascii="Arial" w:hAnsi="Arial" w:cs="Arial"/>
        </w:rPr>
        <w:t xml:space="preserve"> </w:t>
      </w:r>
      <w:r w:rsidR="007C2D40" w:rsidRPr="0086393C">
        <w:rPr>
          <w:rFonts w:ascii="Arial" w:hAnsi="Arial" w:cs="Arial"/>
        </w:rPr>
        <w:t>rodině</w:t>
      </w:r>
      <w:r w:rsidR="000E026F" w:rsidRPr="0086393C">
        <w:rPr>
          <w:rFonts w:ascii="Arial" w:hAnsi="Arial" w:cs="Arial"/>
        </w:rPr>
        <w:t xml:space="preserve"> a</w:t>
      </w:r>
      <w:r w:rsidR="0058545A" w:rsidRPr="0086393C">
        <w:rPr>
          <w:rFonts w:ascii="Arial" w:hAnsi="Arial" w:cs="Arial"/>
        </w:rPr>
        <w:t xml:space="preserve"> </w:t>
      </w:r>
      <w:r w:rsidR="001048D6" w:rsidRPr="0086393C">
        <w:rPr>
          <w:rFonts w:ascii="Arial" w:hAnsi="Arial" w:cs="Arial"/>
        </w:rPr>
        <w:t xml:space="preserve">za třetí: </w:t>
      </w:r>
      <w:r w:rsidR="00F5714E" w:rsidRPr="0086393C">
        <w:rPr>
          <w:rFonts w:ascii="Arial" w:hAnsi="Arial" w:cs="Arial"/>
        </w:rPr>
        <w:t xml:space="preserve">aspekty nezávislými na jazyku - např. stavem </w:t>
      </w:r>
      <w:r w:rsidR="000B7B6B" w:rsidRPr="0086393C">
        <w:rPr>
          <w:rFonts w:ascii="Arial" w:hAnsi="Arial" w:cs="Arial"/>
        </w:rPr>
        <w:t>neverbálního intelektu</w:t>
      </w:r>
      <w:r w:rsidR="00F5714E" w:rsidRPr="0086393C">
        <w:rPr>
          <w:rFonts w:ascii="Arial" w:hAnsi="Arial" w:cs="Arial"/>
        </w:rPr>
        <w:t>.</w:t>
      </w:r>
      <w:r w:rsidR="00AE0B81" w:rsidRPr="0086393C">
        <w:rPr>
          <w:rFonts w:ascii="Arial" w:hAnsi="Arial" w:cs="Arial"/>
        </w:rPr>
        <w:t xml:space="preserve"> </w:t>
      </w:r>
    </w:p>
    <w:bookmarkEnd w:id="1"/>
    <w:p w14:paraId="46A87C95" w14:textId="4A0E658D" w:rsidR="001048D6" w:rsidRPr="0086393C" w:rsidRDefault="001048D6" w:rsidP="007C2D40">
      <w:pPr>
        <w:spacing w:line="276" w:lineRule="auto"/>
        <w:jc w:val="both"/>
        <w:rPr>
          <w:rFonts w:ascii="Arial" w:hAnsi="Arial" w:cs="Arial"/>
        </w:rPr>
      </w:pPr>
      <w:r w:rsidRPr="0086393C">
        <w:rPr>
          <w:rFonts w:ascii="Arial" w:hAnsi="Arial" w:cs="Arial"/>
          <w:b/>
          <w:bCs/>
        </w:rPr>
        <w:t>K</w:t>
      </w:r>
      <w:r w:rsidR="00547903" w:rsidRPr="0086393C">
        <w:rPr>
          <w:rFonts w:ascii="Arial" w:hAnsi="Arial" w:cs="Arial"/>
          <w:b/>
          <w:bCs/>
        </w:rPr>
        <w:t xml:space="preserve">dy </w:t>
      </w:r>
      <w:r w:rsidR="00627EFD" w:rsidRPr="0086393C">
        <w:rPr>
          <w:rFonts w:ascii="Arial" w:hAnsi="Arial" w:cs="Arial"/>
          <w:b/>
          <w:bCs/>
        </w:rPr>
        <w:t xml:space="preserve">lze </w:t>
      </w:r>
      <w:r w:rsidR="000E026F" w:rsidRPr="0086393C">
        <w:rPr>
          <w:rFonts w:ascii="Arial" w:hAnsi="Arial" w:cs="Arial"/>
          <w:b/>
          <w:bCs/>
        </w:rPr>
        <w:t xml:space="preserve">nejdříve </w:t>
      </w:r>
      <w:r w:rsidR="00547903" w:rsidRPr="0086393C">
        <w:rPr>
          <w:rFonts w:ascii="Arial" w:hAnsi="Arial" w:cs="Arial"/>
          <w:b/>
          <w:bCs/>
        </w:rPr>
        <w:t xml:space="preserve">poznat, že </w:t>
      </w:r>
      <w:r w:rsidR="007217E4" w:rsidRPr="0086393C">
        <w:rPr>
          <w:rFonts w:ascii="Arial" w:hAnsi="Arial" w:cs="Arial"/>
          <w:b/>
          <w:bCs/>
        </w:rPr>
        <w:t>je s</w:t>
      </w:r>
      <w:r w:rsidR="00627EFD" w:rsidRPr="0086393C">
        <w:rPr>
          <w:rFonts w:ascii="Arial" w:hAnsi="Arial" w:cs="Arial"/>
          <w:b/>
          <w:bCs/>
        </w:rPr>
        <w:t xml:space="preserve"> vývojem</w:t>
      </w:r>
      <w:r w:rsidR="007217E4" w:rsidRPr="0086393C">
        <w:rPr>
          <w:rFonts w:ascii="Arial" w:hAnsi="Arial" w:cs="Arial"/>
          <w:b/>
          <w:bCs/>
        </w:rPr>
        <w:t xml:space="preserve"> dítětem něco v nepořádku? </w:t>
      </w:r>
      <w:r w:rsidR="000A0773" w:rsidRPr="0086393C">
        <w:rPr>
          <w:rFonts w:ascii="Arial" w:hAnsi="Arial" w:cs="Arial"/>
          <w:b/>
          <w:bCs/>
        </w:rPr>
        <w:t xml:space="preserve"> </w:t>
      </w:r>
    </w:p>
    <w:p w14:paraId="398EAA3A" w14:textId="102F7F4C" w:rsidR="00643213" w:rsidRPr="0086393C" w:rsidRDefault="008A1EDF" w:rsidP="007C2D40">
      <w:pPr>
        <w:spacing w:line="276" w:lineRule="auto"/>
        <w:jc w:val="both"/>
        <w:rPr>
          <w:rFonts w:ascii="Arial" w:hAnsi="Arial" w:cs="Arial"/>
        </w:rPr>
      </w:pPr>
      <w:bookmarkStart w:id="2" w:name="_Hlk61777117"/>
      <w:r w:rsidRPr="0086393C">
        <w:rPr>
          <w:rFonts w:ascii="Arial" w:hAnsi="Arial" w:cs="Arial"/>
        </w:rPr>
        <w:t>V extrémním případě již v prvním roce</w:t>
      </w:r>
      <w:r w:rsidR="00692883" w:rsidRPr="0086393C">
        <w:rPr>
          <w:rFonts w:ascii="Arial" w:hAnsi="Arial" w:cs="Arial"/>
        </w:rPr>
        <w:t>. A</w:t>
      </w:r>
      <w:r w:rsidR="000F3CAA" w:rsidRPr="0086393C">
        <w:rPr>
          <w:rFonts w:ascii="Arial" w:hAnsi="Arial" w:cs="Arial"/>
        </w:rPr>
        <w:t>le těch</w:t>
      </w:r>
      <w:r w:rsidR="001048D6" w:rsidRPr="0086393C">
        <w:rPr>
          <w:rFonts w:ascii="Arial" w:hAnsi="Arial" w:cs="Arial"/>
        </w:rPr>
        <w:t>to případů</w:t>
      </w:r>
      <w:r w:rsidR="000F3CAA" w:rsidRPr="0086393C">
        <w:rPr>
          <w:rFonts w:ascii="Arial" w:hAnsi="Arial" w:cs="Arial"/>
        </w:rPr>
        <w:t xml:space="preserve"> je málo. </w:t>
      </w:r>
      <w:r w:rsidR="00F97612" w:rsidRPr="0086393C">
        <w:rPr>
          <w:rFonts w:ascii="Arial" w:hAnsi="Arial" w:cs="Arial"/>
        </w:rPr>
        <w:t xml:space="preserve">Bývají to děti, které dlouho nežvatlají, </w:t>
      </w:r>
      <w:r w:rsidR="00175B97" w:rsidRPr="0086393C">
        <w:rPr>
          <w:rFonts w:ascii="Arial" w:hAnsi="Arial" w:cs="Arial"/>
        </w:rPr>
        <w:t xml:space="preserve">na řeč a jiné zvuky </w:t>
      </w:r>
      <w:r w:rsidR="00BD078C" w:rsidRPr="0086393C">
        <w:rPr>
          <w:rFonts w:ascii="Arial" w:hAnsi="Arial" w:cs="Arial"/>
        </w:rPr>
        <w:t xml:space="preserve">málo </w:t>
      </w:r>
      <w:r w:rsidR="00175B97" w:rsidRPr="0086393C">
        <w:rPr>
          <w:rFonts w:ascii="Arial" w:hAnsi="Arial" w:cs="Arial"/>
        </w:rPr>
        <w:t>reagují</w:t>
      </w:r>
      <w:r w:rsidR="00BD078C" w:rsidRPr="0086393C">
        <w:rPr>
          <w:rFonts w:ascii="Arial" w:hAnsi="Arial" w:cs="Arial"/>
        </w:rPr>
        <w:t xml:space="preserve"> a neprojevují dostatečný </w:t>
      </w:r>
      <w:r w:rsidR="00175B97" w:rsidRPr="0086393C">
        <w:rPr>
          <w:rFonts w:ascii="Arial" w:hAnsi="Arial" w:cs="Arial"/>
        </w:rPr>
        <w:t>zájem o komunikaci</w:t>
      </w:r>
      <w:r w:rsidR="001048D6" w:rsidRPr="0086393C">
        <w:rPr>
          <w:rFonts w:ascii="Arial" w:hAnsi="Arial" w:cs="Arial"/>
        </w:rPr>
        <w:t>. Z</w:t>
      </w:r>
      <w:r w:rsidR="00607845" w:rsidRPr="0086393C">
        <w:rPr>
          <w:rFonts w:ascii="Arial" w:hAnsi="Arial" w:cs="Arial"/>
        </w:rPr>
        <w:t>de je nezbytné vyloučit sluchovou vadu.</w:t>
      </w:r>
      <w:r w:rsidR="00175B97" w:rsidRPr="0086393C">
        <w:rPr>
          <w:rFonts w:ascii="Arial" w:hAnsi="Arial" w:cs="Arial"/>
        </w:rPr>
        <w:t xml:space="preserve"> </w:t>
      </w:r>
      <w:r w:rsidR="00607845" w:rsidRPr="0086393C">
        <w:rPr>
          <w:rFonts w:ascii="Arial" w:hAnsi="Arial" w:cs="Arial"/>
        </w:rPr>
        <w:t>M</w:t>
      </w:r>
      <w:r w:rsidR="00F97612" w:rsidRPr="0086393C">
        <w:rPr>
          <w:rFonts w:ascii="Arial" w:hAnsi="Arial" w:cs="Arial"/>
        </w:rPr>
        <w:t xml:space="preserve">ohou mít také nápadný problém v denním režimu (spánku), </w:t>
      </w:r>
      <w:r w:rsidR="009E0444" w:rsidRPr="0086393C">
        <w:rPr>
          <w:rFonts w:ascii="Arial" w:hAnsi="Arial" w:cs="Arial"/>
        </w:rPr>
        <w:t xml:space="preserve">v </w:t>
      </w:r>
      <w:r w:rsidR="00F97612" w:rsidRPr="0086393C">
        <w:rPr>
          <w:rFonts w:ascii="Arial" w:hAnsi="Arial" w:cs="Arial"/>
        </w:rPr>
        <w:t>příjmu potravy.</w:t>
      </w:r>
      <w:r w:rsidR="000F3CAA" w:rsidRPr="0086393C">
        <w:rPr>
          <w:rFonts w:ascii="Arial" w:hAnsi="Arial" w:cs="Arial"/>
        </w:rPr>
        <w:t xml:space="preserve"> </w:t>
      </w:r>
      <w:r w:rsidR="009E0444" w:rsidRPr="0086393C">
        <w:rPr>
          <w:rFonts w:ascii="Arial" w:hAnsi="Arial" w:cs="Arial"/>
        </w:rPr>
        <w:t>Současné studie</w:t>
      </w:r>
      <w:r w:rsidR="000E026F" w:rsidRPr="0086393C">
        <w:rPr>
          <w:rFonts w:ascii="Arial" w:hAnsi="Arial" w:cs="Arial"/>
        </w:rPr>
        <w:t xml:space="preserve"> vnímají jako</w:t>
      </w:r>
      <w:r w:rsidR="002676BB" w:rsidRPr="0086393C">
        <w:rPr>
          <w:rFonts w:ascii="Arial" w:hAnsi="Arial" w:cs="Arial"/>
        </w:rPr>
        <w:t xml:space="preserve"> </w:t>
      </w:r>
      <w:r w:rsidR="009E0444" w:rsidRPr="0086393C">
        <w:rPr>
          <w:rFonts w:ascii="Arial" w:hAnsi="Arial" w:cs="Arial"/>
        </w:rPr>
        <w:t xml:space="preserve">rizikový vývoj </w:t>
      </w:r>
      <w:r w:rsidR="001048D6" w:rsidRPr="0086393C">
        <w:rPr>
          <w:rFonts w:ascii="Arial" w:hAnsi="Arial" w:cs="Arial"/>
        </w:rPr>
        <w:t>takový</w:t>
      </w:r>
      <w:r w:rsidR="000E026F" w:rsidRPr="0086393C">
        <w:rPr>
          <w:rFonts w:ascii="Arial" w:hAnsi="Arial" w:cs="Arial"/>
        </w:rPr>
        <w:t xml:space="preserve">, kdy dítě ve věku </w:t>
      </w:r>
      <w:r w:rsidR="00ED1AF1" w:rsidRPr="0086393C">
        <w:rPr>
          <w:rFonts w:ascii="Arial" w:hAnsi="Arial" w:cs="Arial"/>
        </w:rPr>
        <w:t>dvou let</w:t>
      </w:r>
      <w:r w:rsidR="00E35646" w:rsidRPr="0086393C">
        <w:rPr>
          <w:rFonts w:ascii="Arial" w:hAnsi="Arial" w:cs="Arial"/>
        </w:rPr>
        <w:t xml:space="preserve"> nedokáže spojit </w:t>
      </w:r>
      <w:r w:rsidR="00ED1AF1" w:rsidRPr="0086393C">
        <w:rPr>
          <w:rFonts w:ascii="Arial" w:hAnsi="Arial" w:cs="Arial"/>
        </w:rPr>
        <w:t>dvě</w:t>
      </w:r>
      <w:r w:rsidR="00E35646" w:rsidRPr="0086393C">
        <w:rPr>
          <w:rFonts w:ascii="Arial" w:hAnsi="Arial" w:cs="Arial"/>
        </w:rPr>
        <w:t xml:space="preserve"> slůvka</w:t>
      </w:r>
      <w:r w:rsidR="001048D6" w:rsidRPr="0086393C">
        <w:rPr>
          <w:rFonts w:ascii="Arial" w:hAnsi="Arial" w:cs="Arial"/>
        </w:rPr>
        <w:t>, jako například: máma</w:t>
      </w:r>
      <w:r w:rsidR="00692883" w:rsidRPr="0086393C">
        <w:rPr>
          <w:rFonts w:ascii="Arial" w:hAnsi="Arial" w:cs="Arial"/>
        </w:rPr>
        <w:t>-</w:t>
      </w:r>
      <w:r w:rsidR="001048D6" w:rsidRPr="0086393C">
        <w:rPr>
          <w:rFonts w:ascii="Arial" w:hAnsi="Arial" w:cs="Arial"/>
        </w:rPr>
        <w:t>ham, t</w:t>
      </w:r>
      <w:r w:rsidR="00692883" w:rsidRPr="0086393C">
        <w:rPr>
          <w:rFonts w:ascii="Arial" w:hAnsi="Arial" w:cs="Arial"/>
        </w:rPr>
        <w:t>áta-</w:t>
      </w:r>
      <w:r w:rsidR="001048D6" w:rsidRPr="0086393C">
        <w:rPr>
          <w:rFonts w:ascii="Arial" w:hAnsi="Arial" w:cs="Arial"/>
        </w:rPr>
        <w:t>pa.</w:t>
      </w:r>
    </w:p>
    <w:bookmarkEnd w:id="2"/>
    <w:p w14:paraId="52299652" w14:textId="054B4592" w:rsidR="009E0444" w:rsidRPr="0086393C" w:rsidRDefault="00FB3C92" w:rsidP="007C2D40">
      <w:pPr>
        <w:spacing w:line="276" w:lineRule="auto"/>
        <w:jc w:val="both"/>
        <w:rPr>
          <w:rFonts w:ascii="Arial" w:hAnsi="Arial" w:cs="Arial"/>
          <w:b/>
          <w:bCs/>
        </w:rPr>
      </w:pPr>
      <w:r w:rsidRPr="0086393C">
        <w:rPr>
          <w:rFonts w:ascii="Arial" w:hAnsi="Arial" w:cs="Arial"/>
          <w:b/>
          <w:bCs/>
        </w:rPr>
        <w:t>K</w:t>
      </w:r>
      <w:r w:rsidR="009E0444" w:rsidRPr="0086393C">
        <w:rPr>
          <w:rFonts w:ascii="Arial" w:hAnsi="Arial" w:cs="Arial"/>
          <w:b/>
          <w:bCs/>
        </w:rPr>
        <w:t xml:space="preserve">dyby </w:t>
      </w:r>
      <w:r w:rsidRPr="0086393C">
        <w:rPr>
          <w:rFonts w:ascii="Arial" w:hAnsi="Arial" w:cs="Arial"/>
          <w:b/>
          <w:bCs/>
        </w:rPr>
        <w:t xml:space="preserve">tedy byly tyto děti odeslány </w:t>
      </w:r>
      <w:r w:rsidR="009E0444" w:rsidRPr="0086393C">
        <w:rPr>
          <w:rFonts w:ascii="Arial" w:hAnsi="Arial" w:cs="Arial"/>
          <w:b/>
          <w:bCs/>
        </w:rPr>
        <w:t>k</w:t>
      </w:r>
      <w:r w:rsidRPr="0086393C">
        <w:rPr>
          <w:rFonts w:ascii="Arial" w:hAnsi="Arial" w:cs="Arial"/>
          <w:b/>
          <w:bCs/>
        </w:rPr>
        <w:t>e klinickému logopedovi</w:t>
      </w:r>
      <w:r w:rsidR="009E0444" w:rsidRPr="0086393C">
        <w:rPr>
          <w:rFonts w:ascii="Arial" w:hAnsi="Arial" w:cs="Arial"/>
          <w:b/>
          <w:bCs/>
        </w:rPr>
        <w:t xml:space="preserve"> už ve </w:t>
      </w:r>
      <w:r w:rsidR="00ED1AF1" w:rsidRPr="0086393C">
        <w:rPr>
          <w:rFonts w:ascii="Arial" w:hAnsi="Arial" w:cs="Arial"/>
          <w:b/>
          <w:bCs/>
        </w:rPr>
        <w:t>dvou</w:t>
      </w:r>
      <w:r w:rsidR="009E0444" w:rsidRPr="0086393C">
        <w:rPr>
          <w:rFonts w:ascii="Arial" w:hAnsi="Arial" w:cs="Arial"/>
          <w:b/>
          <w:bCs/>
        </w:rPr>
        <w:t xml:space="preserve"> letech, </w:t>
      </w:r>
      <w:r w:rsidR="002676BB" w:rsidRPr="0086393C">
        <w:rPr>
          <w:rFonts w:ascii="Arial" w:hAnsi="Arial" w:cs="Arial"/>
          <w:b/>
          <w:bCs/>
        </w:rPr>
        <w:t xml:space="preserve">všechno by se naučily, opoždění ve vývoji by dohonily a neměly by pak </w:t>
      </w:r>
      <w:r w:rsidR="001E439B" w:rsidRPr="0086393C">
        <w:rPr>
          <w:rFonts w:ascii="Arial" w:hAnsi="Arial" w:cs="Arial"/>
          <w:b/>
          <w:bCs/>
        </w:rPr>
        <w:t xml:space="preserve">jiné </w:t>
      </w:r>
      <w:r w:rsidR="002676BB" w:rsidRPr="0086393C">
        <w:rPr>
          <w:rFonts w:ascii="Arial" w:hAnsi="Arial" w:cs="Arial"/>
          <w:b/>
          <w:bCs/>
        </w:rPr>
        <w:t xml:space="preserve">problémy? </w:t>
      </w:r>
      <w:r w:rsidR="006A3487" w:rsidRPr="0086393C">
        <w:rPr>
          <w:rFonts w:ascii="Arial" w:hAnsi="Arial" w:cs="Arial"/>
          <w:b/>
          <w:bCs/>
        </w:rPr>
        <w:t xml:space="preserve"> </w:t>
      </w:r>
      <w:r w:rsidR="009E0444" w:rsidRPr="0086393C">
        <w:rPr>
          <w:rFonts w:ascii="Arial" w:hAnsi="Arial" w:cs="Arial"/>
          <w:b/>
          <w:bCs/>
        </w:rPr>
        <w:t xml:space="preserve"> </w:t>
      </w:r>
    </w:p>
    <w:p w14:paraId="3BEFD7F4" w14:textId="2BCE8C5D" w:rsidR="00D32E4B" w:rsidRPr="0086393C" w:rsidRDefault="009E0444" w:rsidP="00D32E4B">
      <w:pPr>
        <w:jc w:val="both"/>
        <w:rPr>
          <w:rFonts w:ascii="Arial" w:hAnsi="Arial" w:cs="Arial"/>
        </w:rPr>
      </w:pPr>
      <w:bookmarkStart w:id="3" w:name="_Hlk61777304"/>
      <w:r w:rsidRPr="0086393C">
        <w:rPr>
          <w:rFonts w:ascii="Arial" w:hAnsi="Arial" w:cs="Arial"/>
        </w:rPr>
        <w:t>Bohužel, takhle jednoduché to</w:t>
      </w:r>
      <w:r w:rsidR="00FB3C92" w:rsidRPr="0086393C">
        <w:rPr>
          <w:rFonts w:ascii="Arial" w:hAnsi="Arial" w:cs="Arial"/>
        </w:rPr>
        <w:t xml:space="preserve"> </w:t>
      </w:r>
      <w:r w:rsidR="006A3487" w:rsidRPr="0086393C">
        <w:rPr>
          <w:rFonts w:ascii="Arial" w:hAnsi="Arial" w:cs="Arial"/>
        </w:rPr>
        <w:t xml:space="preserve">vůbec </w:t>
      </w:r>
      <w:r w:rsidRPr="0086393C">
        <w:rPr>
          <w:rFonts w:ascii="Arial" w:hAnsi="Arial" w:cs="Arial"/>
        </w:rPr>
        <w:t xml:space="preserve">není. </w:t>
      </w:r>
      <w:r w:rsidR="00E35646" w:rsidRPr="0086393C">
        <w:rPr>
          <w:rFonts w:ascii="Arial" w:hAnsi="Arial" w:cs="Arial"/>
        </w:rPr>
        <w:t>V</w:t>
      </w:r>
      <w:r w:rsidR="00172FA3" w:rsidRPr="0086393C">
        <w:rPr>
          <w:rFonts w:ascii="Arial" w:hAnsi="Arial" w:cs="Arial"/>
        </w:rPr>
        <w:t>ývoj se neučí, ten se vyvíjí</w:t>
      </w:r>
      <w:r w:rsidR="00FB3C92" w:rsidRPr="0086393C">
        <w:rPr>
          <w:rFonts w:ascii="Arial" w:hAnsi="Arial" w:cs="Arial"/>
        </w:rPr>
        <w:t xml:space="preserve"> na podkladě faktorů, o kterých jsme mluvili</w:t>
      </w:r>
      <w:r w:rsidR="00425B16" w:rsidRPr="0086393C">
        <w:rPr>
          <w:rFonts w:ascii="Arial" w:hAnsi="Arial" w:cs="Arial"/>
        </w:rPr>
        <w:t xml:space="preserve">, </w:t>
      </w:r>
      <w:r w:rsidR="00172FA3" w:rsidRPr="0086393C">
        <w:rPr>
          <w:rFonts w:ascii="Arial" w:hAnsi="Arial" w:cs="Arial"/>
        </w:rPr>
        <w:t>z nichž největší roli</w:t>
      </w:r>
      <w:r w:rsidR="009014A2" w:rsidRPr="0086393C">
        <w:rPr>
          <w:rFonts w:ascii="Arial" w:hAnsi="Arial" w:cs="Arial"/>
        </w:rPr>
        <w:t xml:space="preserve"> hrají</w:t>
      </w:r>
      <w:r w:rsidR="00172FA3" w:rsidRPr="0086393C">
        <w:rPr>
          <w:rFonts w:ascii="Arial" w:hAnsi="Arial" w:cs="Arial"/>
        </w:rPr>
        <w:t xml:space="preserve"> gen</w:t>
      </w:r>
      <w:r w:rsidR="0059285E" w:rsidRPr="0086393C">
        <w:rPr>
          <w:rFonts w:ascii="Arial" w:hAnsi="Arial" w:cs="Arial"/>
        </w:rPr>
        <w:t>y</w:t>
      </w:r>
      <w:r w:rsidR="009014A2" w:rsidRPr="0086393C">
        <w:rPr>
          <w:rFonts w:ascii="Arial" w:hAnsi="Arial" w:cs="Arial"/>
        </w:rPr>
        <w:t xml:space="preserve">. </w:t>
      </w:r>
      <w:r w:rsidR="00E35646" w:rsidRPr="0086393C">
        <w:rPr>
          <w:rFonts w:ascii="Arial" w:hAnsi="Arial" w:cs="Arial"/>
        </w:rPr>
        <w:t>Ř</w:t>
      </w:r>
      <w:r w:rsidR="00172FA3" w:rsidRPr="0086393C">
        <w:rPr>
          <w:rFonts w:ascii="Arial" w:hAnsi="Arial" w:cs="Arial"/>
        </w:rPr>
        <w:t xml:space="preserve">eč, jazyk a komunikace </w:t>
      </w:r>
      <w:r w:rsidR="00E35646" w:rsidRPr="0086393C">
        <w:rPr>
          <w:rFonts w:ascii="Arial" w:hAnsi="Arial" w:cs="Arial"/>
        </w:rPr>
        <w:t xml:space="preserve">jsou součástí </w:t>
      </w:r>
      <w:r w:rsidR="00172FA3" w:rsidRPr="0086393C">
        <w:rPr>
          <w:rFonts w:ascii="Arial" w:hAnsi="Arial" w:cs="Arial"/>
        </w:rPr>
        <w:t>psychomotorického vývoje</w:t>
      </w:r>
      <w:r w:rsidR="00F2397D" w:rsidRPr="0086393C">
        <w:rPr>
          <w:rFonts w:ascii="Arial" w:hAnsi="Arial" w:cs="Arial"/>
        </w:rPr>
        <w:t>,</w:t>
      </w:r>
      <w:r w:rsidR="00172FA3" w:rsidRPr="0086393C">
        <w:rPr>
          <w:rFonts w:ascii="Arial" w:hAnsi="Arial" w:cs="Arial"/>
        </w:rPr>
        <w:t xml:space="preserve"> </w:t>
      </w:r>
      <w:r w:rsidR="00E35646" w:rsidRPr="0086393C">
        <w:rPr>
          <w:rFonts w:ascii="Arial" w:hAnsi="Arial" w:cs="Arial"/>
        </w:rPr>
        <w:t xml:space="preserve">přičemž </w:t>
      </w:r>
      <w:r w:rsidR="00172FA3" w:rsidRPr="0086393C">
        <w:rPr>
          <w:rFonts w:ascii="Arial" w:hAnsi="Arial" w:cs="Arial"/>
        </w:rPr>
        <w:t xml:space="preserve">jazyk je složitý kognitivní systém, kde právě genetické vlivy </w:t>
      </w:r>
      <w:r w:rsidR="00AC7F13" w:rsidRPr="0086393C">
        <w:rPr>
          <w:rFonts w:ascii="Arial" w:hAnsi="Arial" w:cs="Arial"/>
        </w:rPr>
        <w:t>mají velmi silnou moc</w:t>
      </w:r>
      <w:r w:rsidR="00E35646" w:rsidRPr="0086393C">
        <w:rPr>
          <w:rFonts w:ascii="Arial" w:hAnsi="Arial" w:cs="Arial"/>
        </w:rPr>
        <w:t xml:space="preserve">. </w:t>
      </w:r>
      <w:r w:rsidR="000A0773" w:rsidRPr="0086393C">
        <w:rPr>
          <w:rFonts w:ascii="Arial" w:hAnsi="Arial" w:cs="Arial"/>
        </w:rPr>
        <w:t xml:space="preserve">Přesto s jistotou </w:t>
      </w:r>
      <w:r w:rsidR="00E35646" w:rsidRPr="0086393C">
        <w:rPr>
          <w:rFonts w:ascii="Arial" w:hAnsi="Arial" w:cs="Arial"/>
        </w:rPr>
        <w:t xml:space="preserve">mohu říct, </w:t>
      </w:r>
      <w:r w:rsidR="000A0773" w:rsidRPr="0086393C">
        <w:rPr>
          <w:rFonts w:ascii="Arial" w:hAnsi="Arial" w:cs="Arial"/>
        </w:rPr>
        <w:t xml:space="preserve">že </w:t>
      </w:r>
      <w:r w:rsidR="009014A2" w:rsidRPr="0086393C">
        <w:rPr>
          <w:rFonts w:ascii="Arial" w:hAnsi="Arial" w:cs="Arial"/>
        </w:rPr>
        <w:t xml:space="preserve">i zde má </w:t>
      </w:r>
      <w:r w:rsidR="00E35646" w:rsidRPr="0086393C">
        <w:rPr>
          <w:rFonts w:ascii="Arial" w:hAnsi="Arial" w:cs="Arial"/>
        </w:rPr>
        <w:t xml:space="preserve">včasná léčba smysl. </w:t>
      </w:r>
      <w:r w:rsidR="00D32E4B" w:rsidRPr="0086393C">
        <w:rPr>
          <w:rFonts w:ascii="Arial" w:hAnsi="Arial" w:cs="Arial"/>
        </w:rPr>
        <w:t xml:space="preserve">K tomu je však zapotřebí pochopit současný koncept neurovývojových poruch. </w:t>
      </w:r>
    </w:p>
    <w:bookmarkEnd w:id="3"/>
    <w:p w14:paraId="5C45A2B2" w14:textId="77777777" w:rsidR="00D32E4B" w:rsidRPr="008B15EF" w:rsidRDefault="00D32E4B" w:rsidP="00D32E4B">
      <w:pPr>
        <w:jc w:val="both"/>
        <w:rPr>
          <w:rFonts w:ascii="Arial" w:hAnsi="Arial" w:cs="Arial"/>
          <w:b/>
          <w:bCs/>
        </w:rPr>
      </w:pPr>
      <w:r w:rsidRPr="008B15EF">
        <w:rPr>
          <w:rFonts w:ascii="Arial" w:hAnsi="Arial" w:cs="Arial"/>
          <w:b/>
          <w:bCs/>
        </w:rPr>
        <w:t>Můžete nám tedy neurovývojové poruchy přiblížit a proč mluvíte o konceptu?</w:t>
      </w:r>
    </w:p>
    <w:p w14:paraId="50DEE117" w14:textId="77777777" w:rsidR="009F4097" w:rsidRDefault="00AB2E13" w:rsidP="007C600B">
      <w:pPr>
        <w:jc w:val="both"/>
        <w:rPr>
          <w:rFonts w:ascii="Arial" w:hAnsi="Arial" w:cs="Arial"/>
        </w:rPr>
      </w:pPr>
      <w:r w:rsidRPr="008B15EF">
        <w:rPr>
          <w:rFonts w:ascii="Arial" w:hAnsi="Arial" w:cs="Arial"/>
        </w:rPr>
        <w:lastRenderedPageBreak/>
        <w:t>Jedná se o skupinu onemocnění se společnými znaky: silným genetickým podílem, současným výskytem a překrýváním se (</w:t>
      </w:r>
      <w:r w:rsidR="00F442E0" w:rsidRPr="008B15EF">
        <w:rPr>
          <w:rFonts w:ascii="Arial" w:hAnsi="Arial" w:cs="Arial"/>
        </w:rPr>
        <w:t>není neobvyklé, že u jednoho dítěte jsou přítomny i čtyři poruchy najednou)</w:t>
      </w:r>
      <w:r w:rsidRPr="008B15EF">
        <w:rPr>
          <w:rFonts w:ascii="Arial" w:hAnsi="Arial" w:cs="Arial"/>
        </w:rPr>
        <w:t xml:space="preserve"> a tendenc</w:t>
      </w:r>
      <w:r w:rsidR="00F442E0" w:rsidRPr="008B15EF">
        <w:rPr>
          <w:rFonts w:ascii="Arial" w:hAnsi="Arial" w:cs="Arial"/>
        </w:rPr>
        <w:t>í</w:t>
      </w:r>
      <w:r w:rsidRPr="008B15EF">
        <w:rPr>
          <w:rFonts w:ascii="Arial" w:hAnsi="Arial" w:cs="Arial"/>
        </w:rPr>
        <w:t xml:space="preserve"> pokračovat do dospělosti. </w:t>
      </w:r>
      <w:r w:rsidR="00D32E4B" w:rsidRPr="008B15EF">
        <w:rPr>
          <w:rFonts w:ascii="Arial" w:hAnsi="Arial" w:cs="Arial"/>
        </w:rPr>
        <w:t>Řadíme sem např. poruchu pozornosti (ADHD), poruch</w:t>
      </w:r>
      <w:r w:rsidR="00BD078C" w:rsidRPr="008B15EF">
        <w:rPr>
          <w:rFonts w:ascii="Arial" w:hAnsi="Arial" w:cs="Arial"/>
        </w:rPr>
        <w:t>u</w:t>
      </w:r>
      <w:r w:rsidR="00D32E4B" w:rsidRPr="008B15EF">
        <w:rPr>
          <w:rFonts w:ascii="Arial" w:hAnsi="Arial" w:cs="Arial"/>
        </w:rPr>
        <w:t xml:space="preserve"> autistického spektra (PAS)</w:t>
      </w:r>
      <w:r w:rsidR="00BD078C" w:rsidRPr="008B15EF">
        <w:rPr>
          <w:rFonts w:ascii="Arial" w:hAnsi="Arial" w:cs="Arial"/>
        </w:rPr>
        <w:t xml:space="preserve">, poruchu učení, </w:t>
      </w:r>
      <w:r w:rsidR="0086393C">
        <w:rPr>
          <w:rFonts w:ascii="Arial" w:hAnsi="Arial" w:cs="Arial"/>
        </w:rPr>
        <w:t xml:space="preserve">poruchu </w:t>
      </w:r>
      <w:r w:rsidR="00BD078C" w:rsidRPr="008B15EF">
        <w:rPr>
          <w:rFonts w:ascii="Arial" w:hAnsi="Arial" w:cs="Arial"/>
        </w:rPr>
        <w:t xml:space="preserve">motorické koordinace (celého těla, anebo jen ruky a mluvidel) a samozřejmě poruchy řeči a jazyka, o kterých je naše povídání především. S ohledem na důsledky (akademické, psychické a sociální) se jedná hlavně o vývojovou jazykovou poruchu - vývojovou dysfázii, kdy ve vývoji mozku došlo k narušení jazykovou struktur. Dále o řečové poruchy, z nichž jedna představuje poruchu řečové plynulosti </w:t>
      </w:r>
      <w:r w:rsidR="00EE14F1" w:rsidRPr="008B15EF">
        <w:rPr>
          <w:rFonts w:ascii="Arial" w:hAnsi="Arial" w:cs="Arial"/>
        </w:rPr>
        <w:t xml:space="preserve">a druhá </w:t>
      </w:r>
      <w:r w:rsidR="00BD078C" w:rsidRPr="008B15EF">
        <w:rPr>
          <w:rFonts w:ascii="Arial" w:hAnsi="Arial" w:cs="Arial"/>
        </w:rPr>
        <w:t>výslovnosti</w:t>
      </w:r>
      <w:r w:rsidRPr="008B15EF">
        <w:rPr>
          <w:rFonts w:ascii="Arial" w:hAnsi="Arial" w:cs="Arial"/>
        </w:rPr>
        <w:t>, obě se většinou upraví</w:t>
      </w:r>
      <w:r w:rsidR="009F4097">
        <w:rPr>
          <w:rFonts w:ascii="Arial" w:hAnsi="Arial" w:cs="Arial"/>
        </w:rPr>
        <w:t xml:space="preserve">. </w:t>
      </w:r>
    </w:p>
    <w:p w14:paraId="74F79F9E" w14:textId="0ECC5B7F" w:rsidR="007C600B" w:rsidRPr="008B15EF" w:rsidRDefault="007C600B" w:rsidP="007C600B">
      <w:pPr>
        <w:jc w:val="both"/>
        <w:rPr>
          <w:rFonts w:ascii="Arial" w:hAnsi="Arial" w:cs="Arial"/>
          <w:b/>
          <w:bCs/>
        </w:rPr>
      </w:pPr>
      <w:r w:rsidRPr="008B15EF">
        <w:rPr>
          <w:rFonts w:ascii="Arial" w:hAnsi="Arial" w:cs="Arial"/>
          <w:b/>
          <w:bCs/>
        </w:rPr>
        <w:t xml:space="preserve">Když se tedy poruchy mezi sebou překrývají, může mít dítě s autismem současně narušen jazykový vývoj? </w:t>
      </w:r>
    </w:p>
    <w:p w14:paraId="5AB3794B" w14:textId="30A7BE12" w:rsidR="007C600B" w:rsidRPr="008B15EF" w:rsidRDefault="007C600B" w:rsidP="007C600B">
      <w:pPr>
        <w:jc w:val="both"/>
        <w:rPr>
          <w:rFonts w:ascii="Arial" w:hAnsi="Arial" w:cs="Arial"/>
        </w:rPr>
      </w:pPr>
      <w:r w:rsidRPr="008B15EF">
        <w:rPr>
          <w:rFonts w:ascii="Arial" w:hAnsi="Arial" w:cs="Arial"/>
        </w:rPr>
        <w:t>Ano. Většinou má, ale nemusí. Zato určitě bude mít narušený vývoj komunikace: např. nebude rozumět gestům, anebo tomu, že by mělo druhému naslouchat</w:t>
      </w:r>
      <w:r w:rsidR="007F4C63">
        <w:rPr>
          <w:rFonts w:ascii="Arial" w:hAnsi="Arial" w:cs="Arial"/>
        </w:rPr>
        <w:t xml:space="preserve"> a sdílet s ním, nepochopí komunikační záměr</w:t>
      </w:r>
      <w:r w:rsidRPr="008B15EF">
        <w:rPr>
          <w:rFonts w:ascii="Arial" w:hAnsi="Arial" w:cs="Arial"/>
        </w:rPr>
        <w:t>. A přitom může mít bezchybnou výslovnost</w:t>
      </w:r>
      <w:r w:rsidR="007F4C63">
        <w:rPr>
          <w:rFonts w:ascii="Arial" w:hAnsi="Arial" w:cs="Arial"/>
        </w:rPr>
        <w:t>.</w:t>
      </w:r>
      <w:r w:rsidRPr="008B15EF">
        <w:rPr>
          <w:rFonts w:ascii="Arial" w:hAnsi="Arial" w:cs="Arial"/>
        </w:rPr>
        <w:t xml:space="preserve"> V některých případech je i obtížné od sebe obě diagnózy odlišit, diferenciální diagnostika vývojové dysfázie a PAS vyžaduje specializovaná pracoviště a víceoborový přístup.  </w:t>
      </w:r>
    </w:p>
    <w:p w14:paraId="578D8FD1" w14:textId="37982DE8" w:rsidR="007F233D" w:rsidRPr="008B15EF" w:rsidRDefault="00703BD3" w:rsidP="00BD078C">
      <w:pPr>
        <w:spacing w:line="276" w:lineRule="auto"/>
        <w:jc w:val="both"/>
        <w:rPr>
          <w:rFonts w:ascii="Arial" w:hAnsi="Arial" w:cs="Arial"/>
          <w:b/>
          <w:bCs/>
        </w:rPr>
      </w:pPr>
      <w:r w:rsidRPr="008B15EF">
        <w:rPr>
          <w:rFonts w:ascii="Arial" w:hAnsi="Arial" w:cs="Arial"/>
          <w:b/>
          <w:bCs/>
        </w:rPr>
        <w:t>J</w:t>
      </w:r>
      <w:r w:rsidR="007F233D" w:rsidRPr="008B15EF">
        <w:rPr>
          <w:rFonts w:ascii="Arial" w:hAnsi="Arial" w:cs="Arial"/>
          <w:b/>
          <w:bCs/>
        </w:rPr>
        <w:t>azykov</w:t>
      </w:r>
      <w:r w:rsidRPr="008B15EF">
        <w:rPr>
          <w:rFonts w:ascii="Arial" w:hAnsi="Arial" w:cs="Arial"/>
          <w:b/>
          <w:bCs/>
        </w:rPr>
        <w:t>á</w:t>
      </w:r>
      <w:r w:rsidR="007F233D" w:rsidRPr="008B15EF">
        <w:rPr>
          <w:rFonts w:ascii="Arial" w:hAnsi="Arial" w:cs="Arial"/>
          <w:b/>
          <w:bCs/>
        </w:rPr>
        <w:t xml:space="preserve"> poru</w:t>
      </w:r>
      <w:r w:rsidRPr="008B15EF">
        <w:rPr>
          <w:rFonts w:ascii="Arial" w:hAnsi="Arial" w:cs="Arial"/>
          <w:b/>
          <w:bCs/>
        </w:rPr>
        <w:t>cha</w:t>
      </w:r>
      <w:r w:rsidR="007F233D" w:rsidRPr="008B15EF">
        <w:rPr>
          <w:rFonts w:ascii="Arial" w:hAnsi="Arial" w:cs="Arial"/>
          <w:b/>
          <w:bCs/>
        </w:rPr>
        <w:t>. Co tím přesně myslíte?</w:t>
      </w:r>
    </w:p>
    <w:p w14:paraId="561AF8D1" w14:textId="6246BC60" w:rsidR="00EE14F1" w:rsidRPr="008B15EF" w:rsidRDefault="00EE14F1" w:rsidP="00EE14F1">
      <w:pPr>
        <w:jc w:val="both"/>
        <w:rPr>
          <w:rFonts w:ascii="Arial" w:hAnsi="Arial" w:cs="Arial"/>
        </w:rPr>
      </w:pPr>
      <w:r w:rsidRPr="008B15EF">
        <w:rPr>
          <w:rFonts w:ascii="Arial" w:hAnsi="Arial" w:cs="Arial"/>
        </w:rPr>
        <w:t>Snížené vnímání a porozumění toho, co druhý říká, obtíže vybavit si slovo (např. název), vytvořit větu (</w:t>
      </w:r>
      <w:r w:rsidR="008B15EF">
        <w:rPr>
          <w:rFonts w:ascii="Arial" w:hAnsi="Arial" w:cs="Arial"/>
        </w:rPr>
        <w:t xml:space="preserve">mluví </w:t>
      </w:r>
      <w:r w:rsidRPr="008B15EF">
        <w:rPr>
          <w:rFonts w:ascii="Arial" w:hAnsi="Arial" w:cs="Arial"/>
        </w:rPr>
        <w:t>jako cizinec), vést adekvátně dialog. Na</w:t>
      </w:r>
      <w:r w:rsidR="0086393C">
        <w:rPr>
          <w:rFonts w:ascii="Arial" w:hAnsi="Arial" w:cs="Arial"/>
        </w:rPr>
        <w:t xml:space="preserve"> </w:t>
      </w:r>
      <w:r w:rsidRPr="008B15EF">
        <w:rPr>
          <w:rFonts w:ascii="Arial" w:hAnsi="Arial" w:cs="Arial"/>
        </w:rPr>
        <w:t>rozdíl od řečové</w:t>
      </w:r>
      <w:r w:rsidR="0086393C">
        <w:rPr>
          <w:rFonts w:ascii="Arial" w:hAnsi="Arial" w:cs="Arial"/>
        </w:rPr>
        <w:t xml:space="preserve"> jazykovou poruchu nerozpoznáte běžným nasloucháním, </w:t>
      </w:r>
      <w:r w:rsidR="008B15EF">
        <w:rPr>
          <w:rFonts w:ascii="Arial" w:hAnsi="Arial" w:cs="Arial"/>
        </w:rPr>
        <w:t xml:space="preserve">neboť </w:t>
      </w:r>
      <w:r w:rsidRPr="008B15EF">
        <w:rPr>
          <w:rFonts w:ascii="Arial" w:hAnsi="Arial" w:cs="Arial"/>
        </w:rPr>
        <w:t xml:space="preserve">dítě </w:t>
      </w:r>
      <w:r w:rsidR="00F442E0" w:rsidRPr="008B15EF">
        <w:rPr>
          <w:rFonts w:ascii="Arial" w:hAnsi="Arial" w:cs="Arial"/>
        </w:rPr>
        <w:t xml:space="preserve">s vývojovou dysfázií </w:t>
      </w:r>
      <w:r w:rsidRPr="008B15EF">
        <w:rPr>
          <w:rFonts w:ascii="Arial" w:hAnsi="Arial" w:cs="Arial"/>
        </w:rPr>
        <w:t xml:space="preserve">může mít neporušenou výslovnost. I když je pravda, že </w:t>
      </w:r>
      <w:r w:rsidR="0086393C">
        <w:rPr>
          <w:rFonts w:ascii="Arial" w:hAnsi="Arial" w:cs="Arial"/>
        </w:rPr>
        <w:t>obě poruchy (</w:t>
      </w:r>
      <w:r w:rsidR="00AB2E13" w:rsidRPr="008B15EF">
        <w:rPr>
          <w:rFonts w:ascii="Arial" w:hAnsi="Arial" w:cs="Arial"/>
        </w:rPr>
        <w:t>řečová</w:t>
      </w:r>
      <w:r w:rsidR="0086393C">
        <w:rPr>
          <w:rFonts w:ascii="Arial" w:hAnsi="Arial" w:cs="Arial"/>
        </w:rPr>
        <w:t xml:space="preserve"> a jazyková) se </w:t>
      </w:r>
      <w:r w:rsidR="008B15EF">
        <w:rPr>
          <w:rFonts w:ascii="Arial" w:hAnsi="Arial" w:cs="Arial"/>
        </w:rPr>
        <w:t>často doprovází</w:t>
      </w:r>
      <w:r w:rsidR="0086393C">
        <w:rPr>
          <w:rFonts w:ascii="Arial" w:hAnsi="Arial" w:cs="Arial"/>
        </w:rPr>
        <w:t xml:space="preserve"> </w:t>
      </w:r>
      <w:r w:rsidR="008B15EF">
        <w:rPr>
          <w:rFonts w:ascii="Arial" w:hAnsi="Arial" w:cs="Arial"/>
        </w:rPr>
        <w:t xml:space="preserve">a </w:t>
      </w:r>
      <w:r w:rsidR="00AB2E13" w:rsidRPr="008B15EF">
        <w:rPr>
          <w:rFonts w:ascii="Arial" w:hAnsi="Arial" w:cs="Arial"/>
        </w:rPr>
        <w:t xml:space="preserve">časem se </w:t>
      </w:r>
      <w:r w:rsidR="00F442E0" w:rsidRPr="008B15EF">
        <w:rPr>
          <w:rFonts w:ascii="Arial" w:hAnsi="Arial" w:cs="Arial"/>
        </w:rPr>
        <w:t xml:space="preserve">ta řečová </w:t>
      </w:r>
      <w:r w:rsidR="00AB2E13" w:rsidRPr="008B15EF">
        <w:rPr>
          <w:rFonts w:ascii="Arial" w:hAnsi="Arial" w:cs="Arial"/>
        </w:rPr>
        <w:t>léčebnou terapií upraví</w:t>
      </w:r>
      <w:r w:rsidR="008B15EF">
        <w:rPr>
          <w:rFonts w:ascii="Arial" w:hAnsi="Arial" w:cs="Arial"/>
        </w:rPr>
        <w:t>, kdežto jazyková má podobně jako ADHD tendenci přetrvávat, třeba i do dospělosti</w:t>
      </w:r>
      <w:r w:rsidR="00AB2E13" w:rsidRPr="008B15EF">
        <w:rPr>
          <w:rFonts w:ascii="Arial" w:hAnsi="Arial" w:cs="Arial"/>
        </w:rPr>
        <w:t xml:space="preserve">. Jazykovou </w:t>
      </w:r>
      <w:r w:rsidR="008B15EF" w:rsidRPr="008B15EF">
        <w:rPr>
          <w:rFonts w:ascii="Arial" w:hAnsi="Arial" w:cs="Arial"/>
        </w:rPr>
        <w:t xml:space="preserve">poruchu </w:t>
      </w:r>
      <w:r w:rsidR="00AB2E13" w:rsidRPr="008B15EF">
        <w:rPr>
          <w:rFonts w:ascii="Arial" w:hAnsi="Arial" w:cs="Arial"/>
        </w:rPr>
        <w:t>lze identifikovat pouze jazykovými testy</w:t>
      </w:r>
      <w:r w:rsidR="009A3EC7" w:rsidRPr="008B15EF">
        <w:rPr>
          <w:rFonts w:ascii="Arial" w:hAnsi="Arial" w:cs="Arial"/>
        </w:rPr>
        <w:t>, specializovaným vyšetřením</w:t>
      </w:r>
      <w:r w:rsidR="008B15EF">
        <w:rPr>
          <w:rFonts w:ascii="Arial" w:hAnsi="Arial" w:cs="Arial"/>
        </w:rPr>
        <w:t xml:space="preserve">. </w:t>
      </w:r>
    </w:p>
    <w:p w14:paraId="03AA82FB" w14:textId="40E2B2A8" w:rsidR="007C600B" w:rsidRPr="008B15EF" w:rsidRDefault="007C600B" w:rsidP="00C45B82">
      <w:pPr>
        <w:spacing w:line="276" w:lineRule="auto"/>
        <w:jc w:val="both"/>
        <w:rPr>
          <w:rFonts w:ascii="Arial" w:hAnsi="Arial" w:cs="Arial"/>
          <w:b/>
          <w:bCs/>
        </w:rPr>
      </w:pPr>
      <w:r w:rsidRPr="008B15EF">
        <w:rPr>
          <w:rFonts w:ascii="Arial" w:hAnsi="Arial" w:cs="Arial"/>
          <w:b/>
          <w:bCs/>
        </w:rPr>
        <w:t xml:space="preserve">Tím pádem se </w:t>
      </w:r>
      <w:r w:rsidR="008B15EF" w:rsidRPr="008B15EF">
        <w:rPr>
          <w:rFonts w:ascii="Arial" w:hAnsi="Arial" w:cs="Arial"/>
          <w:b/>
          <w:bCs/>
        </w:rPr>
        <w:t xml:space="preserve">jazyková porucha – vývojová dysfázie </w:t>
      </w:r>
      <w:r w:rsidRPr="008B15EF">
        <w:rPr>
          <w:rFonts w:ascii="Arial" w:hAnsi="Arial" w:cs="Arial"/>
          <w:b/>
          <w:bCs/>
        </w:rPr>
        <w:t>musí projevit obtížemi ve škole</w:t>
      </w:r>
    </w:p>
    <w:p w14:paraId="6B539721" w14:textId="7C1938C2" w:rsidR="00C45B82" w:rsidRPr="008B15EF" w:rsidRDefault="00C45B82" w:rsidP="00C45B82">
      <w:pPr>
        <w:spacing w:line="276" w:lineRule="auto"/>
        <w:jc w:val="both"/>
        <w:rPr>
          <w:rFonts w:ascii="Arial" w:hAnsi="Arial" w:cs="Arial"/>
        </w:rPr>
      </w:pPr>
      <w:r w:rsidRPr="008B15EF">
        <w:rPr>
          <w:rFonts w:ascii="Arial" w:hAnsi="Arial" w:cs="Arial"/>
        </w:rPr>
        <w:t>Jistě. Většina dyslexií a dysortografií je pokračováním jazykové poruchy</w:t>
      </w:r>
      <w:r w:rsidR="008B15EF" w:rsidRPr="008B15EF">
        <w:rPr>
          <w:rFonts w:ascii="Arial" w:hAnsi="Arial" w:cs="Arial"/>
        </w:rPr>
        <w:t xml:space="preserve"> a</w:t>
      </w:r>
      <w:r w:rsidRPr="008B15EF">
        <w:rPr>
          <w:rFonts w:ascii="Arial" w:hAnsi="Arial" w:cs="Arial"/>
        </w:rPr>
        <w:t xml:space="preserve"> </w:t>
      </w:r>
      <w:r w:rsidR="007C600B" w:rsidRPr="008B15EF">
        <w:rPr>
          <w:rFonts w:ascii="Arial" w:hAnsi="Arial" w:cs="Arial"/>
        </w:rPr>
        <w:t>porucha</w:t>
      </w:r>
      <w:r w:rsidRPr="008B15EF">
        <w:rPr>
          <w:rFonts w:ascii="Arial" w:hAnsi="Arial" w:cs="Arial"/>
        </w:rPr>
        <w:t xml:space="preserve"> učení se </w:t>
      </w:r>
      <w:r w:rsidR="007C600B" w:rsidRPr="008B15EF">
        <w:rPr>
          <w:rFonts w:ascii="Arial" w:hAnsi="Arial" w:cs="Arial"/>
        </w:rPr>
        <w:t xml:space="preserve">stává </w:t>
      </w:r>
      <w:r w:rsidRPr="008B15EF">
        <w:rPr>
          <w:rFonts w:ascii="Arial" w:hAnsi="Arial" w:cs="Arial"/>
        </w:rPr>
        <w:t>další překrývající doprovodnou poruchou. A pak už jen záleží na typu a stupni jednotlivých poruch, na intelektu, osobnosti a rodině. Těžký stupeň vývojové dysfázie s dalšími doprovodnými poruchami je celoživotním zdravotním postižením, které se stává bází pro další duševní onemocnění a sociální patologie. Naopak jedinec s mírným stup</w:t>
      </w:r>
      <w:r w:rsidR="00E1686E" w:rsidRPr="008B15EF">
        <w:rPr>
          <w:rFonts w:ascii="Arial" w:hAnsi="Arial" w:cs="Arial"/>
        </w:rPr>
        <w:t>něm a</w:t>
      </w:r>
      <w:r w:rsidRPr="008B15EF">
        <w:rPr>
          <w:rFonts w:ascii="Arial" w:hAnsi="Arial" w:cs="Arial"/>
        </w:rPr>
        <w:t xml:space="preserve"> nadprůměrným intelektem může profitovat ze včasné, koordinované a erudované péče odborníků a rodiny (vystudovat, uplatnit se), avšak druhotné psychické poruchy vyloučit nelze.</w:t>
      </w:r>
    </w:p>
    <w:p w14:paraId="00D9B78A" w14:textId="4B9EF29F" w:rsidR="00C45B82" w:rsidRPr="008B15EF" w:rsidRDefault="00C45B82" w:rsidP="00C45B82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8B15EF">
        <w:rPr>
          <w:rFonts w:ascii="Arial" w:eastAsia="Times New Roman" w:hAnsi="Arial" w:cs="Arial"/>
          <w:b/>
          <w:bCs/>
        </w:rPr>
        <w:t xml:space="preserve">Chcete </w:t>
      </w:r>
      <w:r w:rsidR="002B187E">
        <w:rPr>
          <w:rFonts w:ascii="Arial" w:eastAsia="Times New Roman" w:hAnsi="Arial" w:cs="Arial"/>
          <w:b/>
          <w:bCs/>
        </w:rPr>
        <w:t xml:space="preserve">tím </w:t>
      </w:r>
      <w:r w:rsidRPr="008B15EF">
        <w:rPr>
          <w:rFonts w:ascii="Arial" w:eastAsia="Times New Roman" w:hAnsi="Arial" w:cs="Arial"/>
          <w:b/>
          <w:bCs/>
        </w:rPr>
        <w:t>říct, že poruchy učení lze poznat už v předškolním věku?</w:t>
      </w:r>
    </w:p>
    <w:p w14:paraId="3B62E800" w14:textId="77777777" w:rsidR="00C45B82" w:rsidRPr="008B15EF" w:rsidRDefault="00C45B82" w:rsidP="00C45B82">
      <w:pPr>
        <w:spacing w:line="276" w:lineRule="auto"/>
        <w:jc w:val="both"/>
        <w:rPr>
          <w:rFonts w:ascii="Arial" w:eastAsia="Times New Roman" w:hAnsi="Arial" w:cs="Arial"/>
        </w:rPr>
      </w:pPr>
      <w:r w:rsidRPr="008B15EF">
        <w:rPr>
          <w:rFonts w:ascii="Arial" w:eastAsia="Times New Roman" w:hAnsi="Arial" w:cs="Arial"/>
        </w:rPr>
        <w:t>Ano. A následně rodinu a dítě pomalu připravovat a nečekat, až se příznaky objeví. Můžeme tak snížit stres, který u těchto dětí a rodin nastává v průběhu školní docházky. A trpělivě vysvětlovat, že onemocnění mozku nezmizí prostým učením (opakováním apod.), ale lze mírnit promyšlenou léčebnou terapií, stimulacemi vývoje za pomoci neuropsychologických principů.</w:t>
      </w:r>
    </w:p>
    <w:p w14:paraId="5C6B0AB0" w14:textId="0FD9F971" w:rsidR="00C45B82" w:rsidRPr="008B15EF" w:rsidRDefault="00E1686E" w:rsidP="00C45B82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8B15EF">
        <w:rPr>
          <w:rFonts w:ascii="Arial" w:eastAsia="Times New Roman" w:hAnsi="Arial" w:cs="Arial"/>
          <w:b/>
          <w:bCs/>
        </w:rPr>
        <w:t>Takže proto</w:t>
      </w:r>
      <w:r w:rsidR="00C45B82" w:rsidRPr="008B15EF">
        <w:rPr>
          <w:rFonts w:ascii="Arial" w:eastAsia="Times New Roman" w:hAnsi="Arial" w:cs="Arial"/>
          <w:b/>
          <w:bCs/>
        </w:rPr>
        <w:t xml:space="preserve"> by se k vám měl malý pacient dostat co nejdříve</w:t>
      </w:r>
      <w:r w:rsidRPr="008B15EF">
        <w:rPr>
          <w:rFonts w:ascii="Arial" w:eastAsia="Times New Roman" w:hAnsi="Arial" w:cs="Arial"/>
          <w:b/>
          <w:bCs/>
        </w:rPr>
        <w:t>.</w:t>
      </w:r>
      <w:r w:rsidR="00C45B82" w:rsidRPr="008B15EF">
        <w:rPr>
          <w:rFonts w:ascii="Arial" w:eastAsia="Times New Roman" w:hAnsi="Arial" w:cs="Arial"/>
          <w:b/>
          <w:bCs/>
        </w:rPr>
        <w:t xml:space="preserve">  </w:t>
      </w:r>
    </w:p>
    <w:p w14:paraId="1185DA35" w14:textId="6DADF725" w:rsidR="00C45B82" w:rsidRPr="008B15EF" w:rsidRDefault="00C45B82" w:rsidP="00C45B82">
      <w:pPr>
        <w:spacing w:line="276" w:lineRule="auto"/>
        <w:jc w:val="both"/>
        <w:rPr>
          <w:rFonts w:ascii="Arial" w:eastAsia="Times New Roman" w:hAnsi="Arial" w:cs="Arial"/>
        </w:rPr>
      </w:pPr>
      <w:r w:rsidRPr="008B15EF">
        <w:rPr>
          <w:rFonts w:ascii="Arial" w:eastAsia="Times New Roman" w:hAnsi="Arial" w:cs="Arial"/>
        </w:rPr>
        <w:t>Včasnost může snížit dopady onemocnění. Vedle včasnosti léčby je důležité víceoborové</w:t>
      </w:r>
      <w:r w:rsidR="001E1F34">
        <w:rPr>
          <w:rFonts w:ascii="Arial" w:eastAsia="Times New Roman" w:hAnsi="Arial" w:cs="Arial"/>
        </w:rPr>
        <w:t xml:space="preserve"> koordinované</w:t>
      </w:r>
      <w:r w:rsidRPr="008B15EF">
        <w:rPr>
          <w:rFonts w:ascii="Arial" w:eastAsia="Times New Roman" w:hAnsi="Arial" w:cs="Arial"/>
        </w:rPr>
        <w:t xml:space="preserve"> působení. Je tak zapotřebí rozmotat chumel neurovývojových poruch, každou najít, zjistit typ, stupeň, stanovit vývojové úrovně jednotlivých oblastí psychomotorického vývoje a rizika. Příkladem rizika u úzkostného dítěte s vývojovou dysfázií může být číhající </w:t>
      </w:r>
      <w:r w:rsidRPr="008B15EF">
        <w:rPr>
          <w:rFonts w:ascii="Arial" w:eastAsia="Times New Roman" w:hAnsi="Arial" w:cs="Arial"/>
        </w:rPr>
        <w:lastRenderedPageBreak/>
        <w:t xml:space="preserve">koktavost. Následně na každou poruchu citlivě terapeuticky působit s vědomím jejich vzájemného překrývání. Přičemž není důležitá zvolená metoda, ale dodržení vývojového přístupu – pokud např. dvouleté batole mluví jako roční (několik slůvek, hlavně citoslovcí), je třeba k němu hovořit jednoduše jako k ročnímu. Jen tak totiž pozdvihneme řečovou produkci na další vývojový milník. Jestliže s ním budeme komunikovat složitěji na úrovni jeho kalendářního věku, vývoj mu komplikujeme, brzdíme. </w:t>
      </w:r>
    </w:p>
    <w:p w14:paraId="3BE2576B" w14:textId="38431042" w:rsidR="00C45B82" w:rsidRPr="008B15EF" w:rsidRDefault="00C45B82" w:rsidP="00C45B82">
      <w:pPr>
        <w:spacing w:line="276" w:lineRule="auto"/>
        <w:jc w:val="both"/>
        <w:rPr>
          <w:rFonts w:ascii="Arial" w:eastAsia="Times New Roman" w:hAnsi="Arial" w:cs="Arial"/>
        </w:rPr>
      </w:pPr>
      <w:r w:rsidRPr="008B15EF">
        <w:rPr>
          <w:rFonts w:ascii="Arial" w:eastAsia="Times New Roman" w:hAnsi="Arial" w:cs="Arial"/>
        </w:rPr>
        <w:t xml:space="preserve">Celou dobu hovoříme o typických neurovývojových poruchách. Avšak v naší ambulanci může dojít také k včasnému záchytu dětí se vzácnými genetickými a metabolickými syndromy, mentálními retardacemi a také se sluchovou vadou, kde řeč, jazyk a komunikace jsou pochopitelně stiženy také. </w:t>
      </w:r>
    </w:p>
    <w:p w14:paraId="75406A3A" w14:textId="77777777" w:rsidR="00C45B82" w:rsidRPr="008B15EF" w:rsidRDefault="00C45B82" w:rsidP="00C45B82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8B15EF">
        <w:rPr>
          <w:rFonts w:ascii="Arial" w:eastAsia="Times New Roman" w:hAnsi="Arial" w:cs="Arial"/>
          <w:b/>
          <w:bCs/>
        </w:rPr>
        <w:t>Komu se tedy svěřit do péče, když cítíme, že je něco v nepořádku?</w:t>
      </w:r>
    </w:p>
    <w:p w14:paraId="4338226A" w14:textId="26894FA9" w:rsidR="00C45B82" w:rsidRPr="008B15EF" w:rsidRDefault="00C45B82" w:rsidP="00C45B82">
      <w:pPr>
        <w:spacing w:line="276" w:lineRule="auto"/>
        <w:jc w:val="both"/>
        <w:rPr>
          <w:rFonts w:ascii="Arial" w:eastAsia="Times New Roman" w:hAnsi="Arial" w:cs="Arial"/>
        </w:rPr>
      </w:pPr>
      <w:r w:rsidRPr="008B15EF">
        <w:rPr>
          <w:rFonts w:ascii="Arial" w:eastAsia="Times New Roman" w:hAnsi="Arial" w:cs="Arial"/>
        </w:rPr>
        <w:t>Raději vysvětlím, komu se nesvěřovat: tomu, kdo slibuje, že vyléčí; kdo neprovádí řádnou vstupní diagnostiku a kontrolní porovnávání vývoje (snímání anamnézy, testy, škálování); kdo nepracuje s rodiči; kdo vyžaduje časté návštěvy; nespolupracuje s jinými odbornostmi</w:t>
      </w:r>
      <w:r w:rsidR="00D00ED0">
        <w:rPr>
          <w:rFonts w:ascii="Arial" w:eastAsia="Times New Roman" w:hAnsi="Arial" w:cs="Arial"/>
        </w:rPr>
        <w:t xml:space="preserve"> </w:t>
      </w:r>
      <w:r w:rsidRPr="008B15EF">
        <w:rPr>
          <w:rFonts w:ascii="Arial" w:eastAsia="Times New Roman" w:hAnsi="Arial" w:cs="Arial"/>
        </w:rPr>
        <w:t>a není klinickým logopedem</w:t>
      </w:r>
      <w:r w:rsidR="00D00ED0">
        <w:rPr>
          <w:rFonts w:ascii="Arial" w:eastAsia="Times New Roman" w:hAnsi="Arial" w:cs="Arial"/>
        </w:rPr>
        <w:t xml:space="preserve">. </w:t>
      </w:r>
    </w:p>
    <w:p w14:paraId="5B8D1359" w14:textId="57110854" w:rsidR="00C45B82" w:rsidRPr="008B15EF" w:rsidRDefault="00C45B82" w:rsidP="00C45B82">
      <w:pPr>
        <w:spacing w:line="276" w:lineRule="auto"/>
        <w:jc w:val="both"/>
        <w:rPr>
          <w:rFonts w:ascii="Arial" w:eastAsia="Times New Roman" w:hAnsi="Arial" w:cs="Arial"/>
        </w:rPr>
      </w:pPr>
      <w:r w:rsidRPr="008B15EF">
        <w:rPr>
          <w:rFonts w:ascii="Arial" w:eastAsia="Times New Roman" w:hAnsi="Arial" w:cs="Arial"/>
        </w:rPr>
        <w:t xml:space="preserve">Léčba </w:t>
      </w:r>
      <w:r w:rsidR="00D00ED0">
        <w:rPr>
          <w:rFonts w:ascii="Arial" w:eastAsia="Times New Roman" w:hAnsi="Arial" w:cs="Arial"/>
        </w:rPr>
        <w:t xml:space="preserve">často </w:t>
      </w:r>
      <w:r w:rsidRPr="008B15EF">
        <w:rPr>
          <w:rFonts w:ascii="Arial" w:eastAsia="Times New Roman" w:hAnsi="Arial" w:cs="Arial"/>
        </w:rPr>
        <w:t xml:space="preserve">geneticky naprogramovaných, strukturálních nemocí mozku je většinou dlouhodobá, vyžadující méně intenzity, zato více propojenosti a také pokory. A hlavně </w:t>
      </w:r>
      <w:r w:rsidRPr="008B15EF">
        <w:rPr>
          <w:rFonts w:ascii="Arial" w:hAnsi="Arial" w:cs="Arial"/>
          <w:color w:val="202122"/>
          <w:shd w:val="clear" w:color="auto" w:fill="FFFFFF"/>
        </w:rPr>
        <w:t xml:space="preserve">„vědomé, zřetelné a soudné používání nejlepších současných důkazů při rozhodování o péči o jednotlivé pacienty“ podle definice </w:t>
      </w:r>
      <w:r w:rsidRPr="008B15EF">
        <w:rPr>
          <w:rFonts w:ascii="Arial" w:eastAsia="Times New Roman" w:hAnsi="Arial" w:cs="Arial"/>
        </w:rPr>
        <w:t>„evidence based medicine“, tedy medicíny založené na důkazech.</w:t>
      </w:r>
    </w:p>
    <w:p w14:paraId="4E2C2B2D" w14:textId="77777777" w:rsidR="00C45B82" w:rsidRPr="008B15EF" w:rsidRDefault="00C45B82" w:rsidP="00C45B82">
      <w:pPr>
        <w:spacing w:line="276" w:lineRule="auto"/>
        <w:jc w:val="both"/>
        <w:rPr>
          <w:rFonts w:ascii="Arial" w:eastAsia="Times New Roman" w:hAnsi="Arial" w:cs="Arial"/>
        </w:rPr>
      </w:pPr>
      <w:r w:rsidRPr="008B15EF">
        <w:rPr>
          <w:rFonts w:ascii="Arial" w:eastAsia="Times New Roman" w:hAnsi="Arial" w:cs="Arial"/>
        </w:rPr>
        <w:t>Klienti ZPMV by si proto ve vlastním zájmu měli zjistit, zdali navštěvují skutečného odborníka – atestovaného klinického logopeda, který je za své konání ze zákona zodpovědný.</w:t>
      </w:r>
    </w:p>
    <w:p w14:paraId="1FD57CA5" w14:textId="77777777" w:rsidR="00E1686E" w:rsidRPr="008B15EF" w:rsidRDefault="00E1686E" w:rsidP="00C45B82">
      <w:pPr>
        <w:spacing w:line="276" w:lineRule="auto"/>
        <w:jc w:val="both"/>
        <w:rPr>
          <w:rFonts w:ascii="Arial" w:eastAsia="Times New Roman" w:hAnsi="Arial" w:cs="Arial"/>
        </w:rPr>
      </w:pPr>
    </w:p>
    <w:p w14:paraId="250AEFAD" w14:textId="77777777" w:rsidR="00E1686E" w:rsidRPr="008B15EF" w:rsidRDefault="00E1686E" w:rsidP="00E1686E">
      <w:pPr>
        <w:spacing w:line="276" w:lineRule="auto"/>
        <w:jc w:val="both"/>
        <w:rPr>
          <w:rFonts w:ascii="Arial" w:eastAsia="Times New Roman" w:hAnsi="Arial" w:cs="Arial"/>
        </w:rPr>
      </w:pPr>
    </w:p>
    <w:p w14:paraId="2F9976FF" w14:textId="77777777" w:rsidR="00E1686E" w:rsidRPr="008B15EF" w:rsidRDefault="00E1686E" w:rsidP="00E1686E">
      <w:pPr>
        <w:spacing w:line="276" w:lineRule="auto"/>
        <w:rPr>
          <w:rFonts w:ascii="Arial" w:hAnsi="Arial" w:cs="Arial"/>
          <w:b/>
        </w:rPr>
      </w:pPr>
      <w:r w:rsidRPr="008B15EF">
        <w:rPr>
          <w:rFonts w:ascii="Arial" w:hAnsi="Arial" w:cs="Arial"/>
          <w:b/>
        </w:rPr>
        <w:t>PaedDr. Lenka Pospíšilová</w:t>
      </w:r>
    </w:p>
    <w:p w14:paraId="2D76E27D" w14:textId="2C55F33A" w:rsidR="00E1686E" w:rsidRPr="008B15EF" w:rsidRDefault="00E1686E" w:rsidP="00E1686E">
      <w:pPr>
        <w:spacing w:line="276" w:lineRule="auto"/>
        <w:rPr>
          <w:rFonts w:ascii="Arial" w:hAnsi="Arial" w:cs="Arial"/>
        </w:rPr>
      </w:pPr>
      <w:r w:rsidRPr="008B15EF">
        <w:rPr>
          <w:rFonts w:ascii="Arial" w:hAnsi="Arial" w:cs="Arial"/>
        </w:rPr>
        <w:t xml:space="preserve">Klinická logopedka, zřizovatelka a ředitelka Demosthena - dětského centra komplexní péče v Ústí nad Labem, soudní znalkyně. Doktorandka 1. lékařské fakulty Univerzity Karlovy, oboru Lékařská psychologie a psychopatologie. Píše disertační práci na téma Vývojová dysfázie v konceptu neurovývojových poruch. Je spoluautorkou stávající učebnice klinické logopedie. </w:t>
      </w:r>
    </w:p>
    <w:p w14:paraId="5AAB138A" w14:textId="4DF5E0F1" w:rsidR="00E1686E" w:rsidRPr="008B15EF" w:rsidRDefault="00E1686E" w:rsidP="00627EFD">
      <w:pPr>
        <w:spacing w:line="276" w:lineRule="auto"/>
        <w:rPr>
          <w:rFonts w:ascii="Arial" w:hAnsi="Arial" w:cs="Arial"/>
        </w:rPr>
      </w:pPr>
      <w:r w:rsidRPr="008B15EF">
        <w:rPr>
          <w:rFonts w:ascii="Arial" w:hAnsi="Arial" w:cs="Arial"/>
        </w:rPr>
        <w:t>Zúčastnila se víceoborového výzkumu s 2. lékařskou fakultou Univerzity Karlovy a Fakultní nemocnicí Motol (porucha autistického spektra, vývojová dysfázie), který obdržel od Agentury pro zdravotnický výzkum ocenění: „vynikající výsledky řešení projektu za rok 2019“.</w:t>
      </w:r>
    </w:p>
    <w:p w14:paraId="55C6D7A4" w14:textId="3F23A6DE" w:rsidR="000910BA" w:rsidRPr="008B15EF" w:rsidRDefault="00343E2A" w:rsidP="00627EFD">
      <w:pPr>
        <w:pStyle w:val="Nadpis1"/>
        <w:rPr>
          <w:rFonts w:ascii="Arial" w:hAnsi="Arial" w:cs="Arial"/>
          <w:i/>
          <w:sz w:val="22"/>
          <w:szCs w:val="22"/>
        </w:rPr>
      </w:pPr>
      <w:r w:rsidRPr="008B15EF">
        <w:rPr>
          <w:rFonts w:ascii="Arial" w:hAnsi="Arial" w:cs="Arial"/>
          <w:i/>
          <w:sz w:val="22"/>
          <w:szCs w:val="22"/>
        </w:rPr>
        <w:t xml:space="preserve">Novinka </w:t>
      </w:r>
      <w:r w:rsidR="00E1686E" w:rsidRPr="008B15EF">
        <w:rPr>
          <w:rFonts w:ascii="Arial" w:hAnsi="Arial" w:cs="Arial"/>
          <w:i/>
          <w:sz w:val="22"/>
          <w:szCs w:val="22"/>
        </w:rPr>
        <w:t>z Fondu prevence</w:t>
      </w:r>
    </w:p>
    <w:p w14:paraId="12B53D1B" w14:textId="77777777" w:rsidR="00627EFD" w:rsidRPr="008B15EF" w:rsidRDefault="00627EFD" w:rsidP="007C2D40">
      <w:pPr>
        <w:spacing w:line="276" w:lineRule="auto"/>
        <w:rPr>
          <w:rFonts w:ascii="Arial" w:hAnsi="Arial" w:cs="Arial"/>
          <w:b/>
        </w:rPr>
      </w:pPr>
    </w:p>
    <w:p w14:paraId="55C57AA6" w14:textId="5B883063" w:rsidR="00343E2A" w:rsidRPr="008B15EF" w:rsidRDefault="00343E2A" w:rsidP="007C2D40">
      <w:pPr>
        <w:spacing w:line="276" w:lineRule="auto"/>
        <w:rPr>
          <w:rFonts w:ascii="Arial" w:hAnsi="Arial" w:cs="Arial"/>
        </w:rPr>
      </w:pPr>
      <w:r w:rsidRPr="008B15EF">
        <w:rPr>
          <w:rFonts w:ascii="Arial" w:hAnsi="Arial" w:cs="Arial"/>
        </w:rPr>
        <w:t>ZP MV ČR vám nově přispěje na vyšetření u klinického logopeda, které není hrazeno z veřejného zdravotního pojištění</w:t>
      </w:r>
      <w:r w:rsidR="00627EFD" w:rsidRPr="008B15EF">
        <w:rPr>
          <w:rFonts w:ascii="Arial" w:hAnsi="Arial" w:cs="Arial"/>
        </w:rPr>
        <w:t>. Dospělým až 500 Kč, dětem až 1500 Kč.</w:t>
      </w:r>
      <w:bookmarkEnd w:id="0"/>
    </w:p>
    <w:sectPr w:rsidR="00343E2A" w:rsidRPr="008B15E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E3E3A" w14:textId="77777777" w:rsidR="00F43216" w:rsidRDefault="00F43216" w:rsidP="00BA3EEE">
      <w:pPr>
        <w:spacing w:after="0" w:line="240" w:lineRule="auto"/>
      </w:pPr>
      <w:r>
        <w:separator/>
      </w:r>
    </w:p>
  </w:endnote>
  <w:endnote w:type="continuationSeparator" w:id="0">
    <w:p w14:paraId="20ECCF91" w14:textId="77777777" w:rsidR="00F43216" w:rsidRDefault="00F43216" w:rsidP="00BA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4216343"/>
      <w:docPartObj>
        <w:docPartGallery w:val="Page Numbers (Bottom of Page)"/>
        <w:docPartUnique/>
      </w:docPartObj>
    </w:sdtPr>
    <w:sdtEndPr/>
    <w:sdtContent>
      <w:p w14:paraId="64ECEFA0" w14:textId="6A8481B8" w:rsidR="00BA3EEE" w:rsidRDefault="00BA3EEE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366">
          <w:rPr>
            <w:noProof/>
          </w:rPr>
          <w:t>1</w:t>
        </w:r>
        <w:r>
          <w:fldChar w:fldCharType="end"/>
        </w:r>
      </w:p>
    </w:sdtContent>
  </w:sdt>
  <w:p w14:paraId="23C3BD97" w14:textId="77777777" w:rsidR="00BA3EEE" w:rsidRDefault="00BA3E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BE438" w14:textId="77777777" w:rsidR="00F43216" w:rsidRDefault="00F43216" w:rsidP="00BA3EEE">
      <w:pPr>
        <w:spacing w:after="0" w:line="240" w:lineRule="auto"/>
      </w:pPr>
      <w:r>
        <w:separator/>
      </w:r>
    </w:p>
  </w:footnote>
  <w:footnote w:type="continuationSeparator" w:id="0">
    <w:p w14:paraId="184719F6" w14:textId="77777777" w:rsidR="00F43216" w:rsidRDefault="00F43216" w:rsidP="00BA3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1AB"/>
    <w:rsid w:val="000163F8"/>
    <w:rsid w:val="000637D9"/>
    <w:rsid w:val="00090FB2"/>
    <w:rsid w:val="000910BA"/>
    <w:rsid w:val="00097714"/>
    <w:rsid w:val="000A0773"/>
    <w:rsid w:val="000B7B6B"/>
    <w:rsid w:val="000E026F"/>
    <w:rsid w:val="000F3CAA"/>
    <w:rsid w:val="00100BAF"/>
    <w:rsid w:val="001048D6"/>
    <w:rsid w:val="00104B24"/>
    <w:rsid w:val="0015695B"/>
    <w:rsid w:val="00172FA3"/>
    <w:rsid w:val="00175B97"/>
    <w:rsid w:val="00184408"/>
    <w:rsid w:val="001A1358"/>
    <w:rsid w:val="001B4835"/>
    <w:rsid w:val="001E1F34"/>
    <w:rsid w:val="001E439B"/>
    <w:rsid w:val="001E72D6"/>
    <w:rsid w:val="001F0004"/>
    <w:rsid w:val="001F6672"/>
    <w:rsid w:val="0022129F"/>
    <w:rsid w:val="002676BB"/>
    <w:rsid w:val="00276B35"/>
    <w:rsid w:val="002802BF"/>
    <w:rsid w:val="002A62A8"/>
    <w:rsid w:val="002B187E"/>
    <w:rsid w:val="002B28C1"/>
    <w:rsid w:val="00300DAA"/>
    <w:rsid w:val="00303A5C"/>
    <w:rsid w:val="00341DA2"/>
    <w:rsid w:val="00343E2A"/>
    <w:rsid w:val="003700F0"/>
    <w:rsid w:val="00372F07"/>
    <w:rsid w:val="003758BE"/>
    <w:rsid w:val="003A607B"/>
    <w:rsid w:val="003B4FE6"/>
    <w:rsid w:val="003D37D4"/>
    <w:rsid w:val="003E764F"/>
    <w:rsid w:val="003F2ADD"/>
    <w:rsid w:val="003F7BE9"/>
    <w:rsid w:val="00415D39"/>
    <w:rsid w:val="004254BA"/>
    <w:rsid w:val="00425B16"/>
    <w:rsid w:val="00444DA9"/>
    <w:rsid w:val="004633CC"/>
    <w:rsid w:val="0046539E"/>
    <w:rsid w:val="00467DD8"/>
    <w:rsid w:val="004A221A"/>
    <w:rsid w:val="004A38D3"/>
    <w:rsid w:val="004B11AB"/>
    <w:rsid w:val="004B631D"/>
    <w:rsid w:val="004B7960"/>
    <w:rsid w:val="004E0761"/>
    <w:rsid w:val="004F18C9"/>
    <w:rsid w:val="0053054F"/>
    <w:rsid w:val="005443CB"/>
    <w:rsid w:val="00547903"/>
    <w:rsid w:val="00553EE1"/>
    <w:rsid w:val="005751B1"/>
    <w:rsid w:val="0058545A"/>
    <w:rsid w:val="0059285E"/>
    <w:rsid w:val="005C1F4D"/>
    <w:rsid w:val="005E62BD"/>
    <w:rsid w:val="005F2C6D"/>
    <w:rsid w:val="00607845"/>
    <w:rsid w:val="00620576"/>
    <w:rsid w:val="0062312B"/>
    <w:rsid w:val="00623C06"/>
    <w:rsid w:val="00627EFD"/>
    <w:rsid w:val="00637184"/>
    <w:rsid w:val="00643213"/>
    <w:rsid w:val="00656EB0"/>
    <w:rsid w:val="00657AEF"/>
    <w:rsid w:val="00675859"/>
    <w:rsid w:val="00683D39"/>
    <w:rsid w:val="006843A8"/>
    <w:rsid w:val="00692883"/>
    <w:rsid w:val="006A3487"/>
    <w:rsid w:val="006E4CBE"/>
    <w:rsid w:val="006E7B07"/>
    <w:rsid w:val="0070272D"/>
    <w:rsid w:val="00703BD3"/>
    <w:rsid w:val="00707DE5"/>
    <w:rsid w:val="007217E4"/>
    <w:rsid w:val="00766012"/>
    <w:rsid w:val="00772079"/>
    <w:rsid w:val="00776595"/>
    <w:rsid w:val="00785E3D"/>
    <w:rsid w:val="007C2D40"/>
    <w:rsid w:val="007C600B"/>
    <w:rsid w:val="007E3A68"/>
    <w:rsid w:val="007F233D"/>
    <w:rsid w:val="007F2750"/>
    <w:rsid w:val="007F4C63"/>
    <w:rsid w:val="00836C75"/>
    <w:rsid w:val="0086393C"/>
    <w:rsid w:val="00874A38"/>
    <w:rsid w:val="008939D9"/>
    <w:rsid w:val="008A1EDF"/>
    <w:rsid w:val="008B0036"/>
    <w:rsid w:val="008B15EF"/>
    <w:rsid w:val="008F05C0"/>
    <w:rsid w:val="008F5B2F"/>
    <w:rsid w:val="008F6182"/>
    <w:rsid w:val="009014A2"/>
    <w:rsid w:val="009177D6"/>
    <w:rsid w:val="00921C62"/>
    <w:rsid w:val="00941E4E"/>
    <w:rsid w:val="00953CEA"/>
    <w:rsid w:val="009575E5"/>
    <w:rsid w:val="00962954"/>
    <w:rsid w:val="00986E5F"/>
    <w:rsid w:val="00992629"/>
    <w:rsid w:val="009936B7"/>
    <w:rsid w:val="009A3EC7"/>
    <w:rsid w:val="009C4DB0"/>
    <w:rsid w:val="009C7366"/>
    <w:rsid w:val="009D0972"/>
    <w:rsid w:val="009D4322"/>
    <w:rsid w:val="009E0444"/>
    <w:rsid w:val="009F4097"/>
    <w:rsid w:val="00A162CB"/>
    <w:rsid w:val="00A672AF"/>
    <w:rsid w:val="00A70F6E"/>
    <w:rsid w:val="00A94735"/>
    <w:rsid w:val="00AB2E13"/>
    <w:rsid w:val="00AB4A9E"/>
    <w:rsid w:val="00AC4881"/>
    <w:rsid w:val="00AC57A4"/>
    <w:rsid w:val="00AC7F13"/>
    <w:rsid w:val="00AD3369"/>
    <w:rsid w:val="00AE0B81"/>
    <w:rsid w:val="00AF381B"/>
    <w:rsid w:val="00B045BE"/>
    <w:rsid w:val="00B12948"/>
    <w:rsid w:val="00B14508"/>
    <w:rsid w:val="00B70A07"/>
    <w:rsid w:val="00BA3EEE"/>
    <w:rsid w:val="00BA584E"/>
    <w:rsid w:val="00BC18C1"/>
    <w:rsid w:val="00BD078C"/>
    <w:rsid w:val="00BE2EF1"/>
    <w:rsid w:val="00BF008C"/>
    <w:rsid w:val="00BF3DEF"/>
    <w:rsid w:val="00C074F0"/>
    <w:rsid w:val="00C216A5"/>
    <w:rsid w:val="00C22363"/>
    <w:rsid w:val="00C257BE"/>
    <w:rsid w:val="00C45B82"/>
    <w:rsid w:val="00C56DE3"/>
    <w:rsid w:val="00C947AF"/>
    <w:rsid w:val="00CA01F2"/>
    <w:rsid w:val="00CA435D"/>
    <w:rsid w:val="00CA53DE"/>
    <w:rsid w:val="00CA589A"/>
    <w:rsid w:val="00CD72C2"/>
    <w:rsid w:val="00CE6A32"/>
    <w:rsid w:val="00CE70B3"/>
    <w:rsid w:val="00CE71F0"/>
    <w:rsid w:val="00CE7D13"/>
    <w:rsid w:val="00D00ED0"/>
    <w:rsid w:val="00D24AD9"/>
    <w:rsid w:val="00D32E4B"/>
    <w:rsid w:val="00D33A4A"/>
    <w:rsid w:val="00D54569"/>
    <w:rsid w:val="00D56CA2"/>
    <w:rsid w:val="00D713AC"/>
    <w:rsid w:val="00D92A5C"/>
    <w:rsid w:val="00D93E06"/>
    <w:rsid w:val="00DC1254"/>
    <w:rsid w:val="00DC198D"/>
    <w:rsid w:val="00DC33E0"/>
    <w:rsid w:val="00DD333B"/>
    <w:rsid w:val="00DE3EF8"/>
    <w:rsid w:val="00E1686E"/>
    <w:rsid w:val="00E33A49"/>
    <w:rsid w:val="00E35646"/>
    <w:rsid w:val="00E42921"/>
    <w:rsid w:val="00E543CC"/>
    <w:rsid w:val="00E611C6"/>
    <w:rsid w:val="00E7593B"/>
    <w:rsid w:val="00E76944"/>
    <w:rsid w:val="00E8712F"/>
    <w:rsid w:val="00E92AA5"/>
    <w:rsid w:val="00E92ABE"/>
    <w:rsid w:val="00EA765E"/>
    <w:rsid w:val="00ED1AF1"/>
    <w:rsid w:val="00EE14F1"/>
    <w:rsid w:val="00EE7D18"/>
    <w:rsid w:val="00EF2573"/>
    <w:rsid w:val="00F2397D"/>
    <w:rsid w:val="00F2522D"/>
    <w:rsid w:val="00F30775"/>
    <w:rsid w:val="00F43216"/>
    <w:rsid w:val="00F442E0"/>
    <w:rsid w:val="00F46BC6"/>
    <w:rsid w:val="00F5714E"/>
    <w:rsid w:val="00F60BA8"/>
    <w:rsid w:val="00F63A1F"/>
    <w:rsid w:val="00F66A38"/>
    <w:rsid w:val="00F73AE0"/>
    <w:rsid w:val="00F97591"/>
    <w:rsid w:val="00F97612"/>
    <w:rsid w:val="00FB3C92"/>
    <w:rsid w:val="00FC1284"/>
    <w:rsid w:val="00FC680F"/>
    <w:rsid w:val="00FD2CD2"/>
    <w:rsid w:val="00FE1274"/>
    <w:rsid w:val="00FE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A5E1"/>
  <w15:docId w15:val="{0CF65E0D-3D26-4789-A95F-D95DF6F6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1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0DA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A3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EEE"/>
  </w:style>
  <w:style w:type="paragraph" w:styleId="Zpat">
    <w:name w:val="footer"/>
    <w:basedOn w:val="Normln"/>
    <w:link w:val="ZpatChar"/>
    <w:uiPriority w:val="99"/>
    <w:unhideWhenUsed/>
    <w:rsid w:val="00BA3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EEE"/>
  </w:style>
  <w:style w:type="character" w:styleId="Zdraznn">
    <w:name w:val="Emphasis"/>
    <w:basedOn w:val="Standardnpsmoodstavce"/>
    <w:uiPriority w:val="20"/>
    <w:qFormat/>
    <w:rsid w:val="00E7593B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871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71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71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1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1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12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21C6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69558">
          <w:marLeft w:val="0"/>
          <w:marRight w:val="0"/>
          <w:marTop w:val="300"/>
          <w:marBottom w:val="90"/>
          <w:divBdr>
            <w:top w:val="none" w:sz="0" w:space="0" w:color="auto"/>
            <w:left w:val="none" w:sz="0" w:space="0" w:color="auto"/>
            <w:bottom w:val="single" w:sz="6" w:space="0" w:color="606060"/>
            <w:right w:val="none" w:sz="0" w:space="0" w:color="auto"/>
          </w:divBdr>
        </w:div>
        <w:div w:id="5799431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357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9907">
          <w:marLeft w:val="0"/>
          <w:marRight w:val="0"/>
          <w:marTop w:val="27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94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1254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 Pospíšilová</cp:lastModifiedBy>
  <cp:revision>4</cp:revision>
  <dcterms:created xsi:type="dcterms:W3CDTF">2021-01-17T14:26:00Z</dcterms:created>
  <dcterms:modified xsi:type="dcterms:W3CDTF">2021-01-17T14:38:00Z</dcterms:modified>
</cp:coreProperties>
</file>