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0DB8" w14:textId="46281763" w:rsidR="0027481E" w:rsidRPr="004C1500" w:rsidRDefault="0027481E" w:rsidP="0027481E">
      <w:pPr>
        <w:pStyle w:val="-wm-msonormal"/>
        <w:rPr>
          <w:b/>
          <w:bCs/>
          <w:lang w:eastAsia="en-US"/>
        </w:rPr>
      </w:pPr>
      <w:r w:rsidRPr="004C1500">
        <w:rPr>
          <w:b/>
          <w:bCs/>
          <w:lang w:eastAsia="en-US"/>
        </w:rPr>
        <w:t>INFORMACE PRO ČLENY</w:t>
      </w:r>
    </w:p>
    <w:p w14:paraId="0B99359B" w14:textId="77777777" w:rsidR="00785C37" w:rsidRDefault="0027481E" w:rsidP="00785C37">
      <w:pPr>
        <w:pStyle w:val="-wm-msonormal"/>
        <w:rPr>
          <w:lang w:eastAsia="en-US"/>
        </w:rPr>
      </w:pPr>
      <w:proofErr w:type="gramStart"/>
      <w:r>
        <w:rPr>
          <w:lang w:eastAsia="en-US"/>
        </w:rPr>
        <w:t xml:space="preserve">Pro </w:t>
      </w:r>
      <w:r>
        <w:rPr>
          <w:lang w:eastAsia="en-US"/>
        </w:rPr>
        <w:t xml:space="preserve"> odbornost</w:t>
      </w:r>
      <w:proofErr w:type="gramEnd"/>
      <w:r>
        <w:rPr>
          <w:lang w:eastAsia="en-US"/>
        </w:rPr>
        <w:t xml:space="preserve"> 903 měly být od 1.1.2024 KV 09555, 09556, 09557 k nasmlouvání. </w:t>
      </w:r>
    </w:p>
    <w:p w14:paraId="48DAD3CC" w14:textId="2614EB72" w:rsidR="00785C37" w:rsidRDefault="00785C37" w:rsidP="00785C37">
      <w:pPr>
        <w:pStyle w:val="-wm-msonormal"/>
        <w:rPr>
          <w:lang w:eastAsia="en-US"/>
        </w:rPr>
      </w:pPr>
      <w:r>
        <w:rPr>
          <w:rStyle w:val="Siln"/>
        </w:rPr>
        <w:t xml:space="preserve">Všeobecná zdravotní pojišťovna podepsala se Svazem zdravotních pojišťoven ČR společné prohlášení, ve kterém konstatují, že výkon 09555 - Ošetření dítěte do 6 let je určen výhradně pro ambulance specialistů (s výjimkou ambulance dětské psychiatrie), a tedy že není určen pro praktické lékaře pro děti a dorost. </w:t>
      </w:r>
    </w:p>
    <w:p w14:paraId="1C612695" w14:textId="77777777" w:rsidR="00785C37" w:rsidRDefault="00785C37" w:rsidP="00785C37">
      <w:pPr>
        <w:pStyle w:val="Normlnweb"/>
      </w:pPr>
      <w:r>
        <w:t>Výkon 09555 – Ošetření dítěte do 6 let vymezuje vyhláška č. 467/2012 Sb., která vstoupila v platnost od letošního roku, a slouží k zohlednění zvýšené časové náročnosti vyšetření dítěte do věku šesti let v případě poskytování specializovaných ambulantních služeb, u kterých není jinak možné vyšší náročnost vyšetření dětí do šesti let zohlednit. </w:t>
      </w:r>
    </w:p>
    <w:p w14:paraId="3F7A7D92" w14:textId="37655985" w:rsidR="00785C37" w:rsidRDefault="00785C37" w:rsidP="00785C37">
      <w:pPr>
        <w:pStyle w:val="-wm-msonormal"/>
      </w:pPr>
      <w:r>
        <w:rPr>
          <w:lang w:eastAsia="en-US"/>
        </w:rPr>
        <w:t xml:space="preserve">Bohužel </w:t>
      </w:r>
      <w:r w:rsidR="004C1500">
        <w:rPr>
          <w:lang w:eastAsia="en-US"/>
        </w:rPr>
        <w:t>prozatím</w:t>
      </w:r>
      <w:r>
        <w:rPr>
          <w:lang w:eastAsia="en-US"/>
        </w:rPr>
        <w:t xml:space="preserve"> nemáme k</w:t>
      </w:r>
      <w:r>
        <w:rPr>
          <w:lang w:eastAsia="en-US"/>
        </w:rPr>
        <w:t> výše zmíněným kódům</w:t>
      </w:r>
      <w:r>
        <w:rPr>
          <w:lang w:eastAsia="en-US"/>
        </w:rPr>
        <w:t xml:space="preserve"> žádné bližší informace k dispozici. </w:t>
      </w:r>
    </w:p>
    <w:p w14:paraId="76050EFF" w14:textId="77777777" w:rsidR="00D47013" w:rsidRDefault="00D47013" w:rsidP="00785C37">
      <w:pPr>
        <w:pStyle w:val="-wm-msonormal"/>
        <w:rPr>
          <w:lang w:eastAsia="en-US"/>
        </w:rPr>
      </w:pPr>
      <w:r>
        <w:rPr>
          <w:lang w:eastAsia="en-US"/>
        </w:rPr>
        <w:t xml:space="preserve"> </w:t>
      </w:r>
    </w:p>
    <w:p w14:paraId="59301C89" w14:textId="1F782228" w:rsidR="00785C37" w:rsidRPr="00D47013" w:rsidRDefault="00785C37" w:rsidP="00785C37">
      <w:pPr>
        <w:pStyle w:val="-wm-msonormal"/>
        <w:rPr>
          <w:b/>
          <w:bCs/>
        </w:rPr>
      </w:pPr>
      <w:r w:rsidRPr="00D47013">
        <w:rPr>
          <w:b/>
          <w:bCs/>
          <w:lang w:eastAsia="en-US"/>
        </w:rPr>
        <w:t xml:space="preserve">ÚHRADOVÁ </w:t>
      </w:r>
      <w:proofErr w:type="gramStart"/>
      <w:r w:rsidRPr="00D47013">
        <w:rPr>
          <w:b/>
          <w:bCs/>
          <w:lang w:eastAsia="en-US"/>
        </w:rPr>
        <w:t xml:space="preserve">VYHLÁŠKA </w:t>
      </w:r>
      <w:r w:rsidR="00D47013" w:rsidRPr="00D47013">
        <w:rPr>
          <w:b/>
          <w:bCs/>
          <w:lang w:eastAsia="en-US"/>
        </w:rPr>
        <w:t xml:space="preserve"> pro</w:t>
      </w:r>
      <w:proofErr w:type="gramEnd"/>
      <w:r w:rsidR="00D47013" w:rsidRPr="00D47013">
        <w:rPr>
          <w:b/>
          <w:bCs/>
          <w:lang w:eastAsia="en-US"/>
        </w:rPr>
        <w:t xml:space="preserve"> rok 2024</w:t>
      </w:r>
    </w:p>
    <w:p w14:paraId="485D6B25" w14:textId="7962BF9B" w:rsidR="0027481E" w:rsidRDefault="0027481E" w:rsidP="0027481E">
      <w:pPr>
        <w:pStyle w:val="-wm-msonormal"/>
        <w:rPr>
          <w:lang w:eastAsia="en-US"/>
        </w:rPr>
      </w:pPr>
      <w:r>
        <w:rPr>
          <w:lang w:eastAsia="en-US"/>
        </w:rPr>
        <w:t>Znění nové úhradové vyhlášky</w:t>
      </w:r>
      <w:r w:rsidR="00F343D0">
        <w:rPr>
          <w:lang w:eastAsia="en-US"/>
        </w:rPr>
        <w:t xml:space="preserve"> je </w:t>
      </w:r>
      <w:r>
        <w:rPr>
          <w:lang w:eastAsia="en-US"/>
        </w:rPr>
        <w:t>ke stažení na našem webu.</w:t>
      </w:r>
    </w:p>
    <w:p w14:paraId="6EC2ADE8" w14:textId="37593831" w:rsidR="0027481E" w:rsidRPr="00551DFE" w:rsidRDefault="0027481E" w:rsidP="0027481E">
      <w:pPr>
        <w:pStyle w:val="-wm-msonormal"/>
        <w:rPr>
          <w:b/>
          <w:bCs/>
          <w:u w:val="single"/>
          <w:lang w:eastAsia="en-US"/>
        </w:rPr>
      </w:pPr>
      <w:r>
        <w:rPr>
          <w:lang w:eastAsia="en-US"/>
        </w:rPr>
        <w:t>Vzhledem k </w:t>
      </w:r>
      <w:r w:rsidR="00B10ADA">
        <w:rPr>
          <w:lang w:eastAsia="en-US"/>
        </w:rPr>
        <w:t>nízkému</w:t>
      </w:r>
      <w:r>
        <w:rPr>
          <w:lang w:eastAsia="en-US"/>
        </w:rPr>
        <w:t xml:space="preserve"> navýšení úhrad péče ze strany ZP</w:t>
      </w:r>
      <w:r w:rsidR="000428F3">
        <w:rPr>
          <w:lang w:eastAsia="en-US"/>
        </w:rPr>
        <w:t xml:space="preserve"> připouští MZČR i ZP, že prostředky</w:t>
      </w:r>
      <w:r w:rsidR="005415DE">
        <w:rPr>
          <w:lang w:eastAsia="en-US"/>
        </w:rPr>
        <w:t xml:space="preserve"> ze zdravotního pojištění nepokryjí náklady námi poskytované péče.</w:t>
      </w:r>
      <w:r w:rsidR="00F343D0">
        <w:rPr>
          <w:lang w:eastAsia="en-US"/>
        </w:rPr>
        <w:t xml:space="preserve"> Proto se koná ve středu </w:t>
      </w:r>
      <w:r w:rsidR="00F343D0" w:rsidRPr="00F343D0">
        <w:t>a 22.11.2023 od 17:00</w:t>
      </w:r>
      <w:r w:rsidR="00F343D0" w:rsidRPr="00F343D0">
        <w:t xml:space="preserve"> hod. </w:t>
      </w:r>
      <w:r w:rsidR="00F343D0" w:rsidRPr="00F343D0">
        <w:rPr>
          <w:lang w:eastAsia="en-US"/>
        </w:rPr>
        <w:t>jednání ambulantních specialistů</w:t>
      </w:r>
      <w:r w:rsidR="00F343D0">
        <w:rPr>
          <w:lang w:eastAsia="en-US"/>
        </w:rPr>
        <w:t xml:space="preserve">. </w:t>
      </w:r>
      <w:r w:rsidR="004C1500">
        <w:rPr>
          <w:lang w:eastAsia="en-US"/>
        </w:rPr>
        <w:t xml:space="preserve">Viz. Odkaz na </w:t>
      </w:r>
      <w:r w:rsidR="004C1500" w:rsidRPr="00551DFE">
        <w:rPr>
          <w:b/>
          <w:bCs/>
          <w:u w:val="single"/>
          <w:lang w:eastAsia="en-US"/>
        </w:rPr>
        <w:t xml:space="preserve">POZVÁNKU NA JEDNÁNÍ AMBULANTNĆH </w:t>
      </w:r>
      <w:proofErr w:type="spellStart"/>
      <w:r w:rsidR="004C1500" w:rsidRPr="00551DFE">
        <w:rPr>
          <w:b/>
          <w:bCs/>
          <w:u w:val="single"/>
          <w:lang w:eastAsia="en-US"/>
        </w:rPr>
        <w:t>SPECIALISTů</w:t>
      </w:r>
      <w:proofErr w:type="spellEnd"/>
    </w:p>
    <w:p w14:paraId="42A6887C" w14:textId="57872152" w:rsidR="005415DE" w:rsidRPr="00F343D0" w:rsidRDefault="005415DE" w:rsidP="00F343D0">
      <w:pPr>
        <w:pStyle w:val="-wm-msonormal"/>
        <w:rPr>
          <w:lang w:eastAsia="en-US"/>
        </w:rPr>
      </w:pPr>
      <w:r>
        <w:rPr>
          <w:lang w:eastAsia="en-US"/>
        </w:rPr>
        <w:t xml:space="preserve">MZČR zřídila web pro pacienty, kterým se nedaří najít dostupného klin. logopeda (příp. další odbornost) – </w:t>
      </w:r>
      <w:hyperlink r:id="rId5" w:history="1">
        <w:r w:rsidRPr="00840F58">
          <w:rPr>
            <w:rStyle w:val="Hypertextovodkaz"/>
            <w:lang w:eastAsia="en-US"/>
          </w:rPr>
          <w:t>www.nedostupnapece.mzcr.cz</w:t>
        </w:r>
      </w:hyperlink>
      <w:r w:rsidR="00B10ADA">
        <w:rPr>
          <w:lang w:eastAsia="en-US"/>
        </w:rPr>
        <w:t xml:space="preserve">. </w:t>
      </w:r>
    </w:p>
    <w:p w14:paraId="5E4C418B" w14:textId="497257FE" w:rsidR="0027481E" w:rsidRDefault="0027481E" w:rsidP="00274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748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Rada SAS 9.11.2023 vyhlásila PROTESTNÍ POHOTOVOST, jejímž cílem je "probudit" MZ a ZP a dosáhnout v roce 2024 lepších úhradových podmínek naší péče.</w:t>
      </w:r>
    </w:p>
    <w:p w14:paraId="0CEEBEB4" w14:textId="77777777" w:rsidR="00F343D0" w:rsidRDefault="00F343D0" w:rsidP="00274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A9900A4" w14:textId="0E2D42A7" w:rsidR="00F343D0" w:rsidRPr="0027481E" w:rsidRDefault="00F343D0" w:rsidP="0027481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341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AKL ČR se zněním a výší úhrad nové úhradové vyhlášky pro rok 2024 rozhodně nesouhlasí a připojuje se k protestu ambulantních specialistů a ČLK.</w:t>
      </w:r>
    </w:p>
    <w:p w14:paraId="614B1979" w14:textId="77777777" w:rsidR="00F343D0" w:rsidRDefault="00F343D0" w:rsidP="00F343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AF1FF70" w14:textId="77777777" w:rsidR="00405411" w:rsidRDefault="00405411"/>
    <w:sectPr w:rsidR="0040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F4C8C"/>
    <w:multiLevelType w:val="hybridMultilevel"/>
    <w:tmpl w:val="E460E5F2"/>
    <w:lvl w:ilvl="0" w:tplc="EBDE2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82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3C"/>
    <w:rsid w:val="000428F3"/>
    <w:rsid w:val="000A403C"/>
    <w:rsid w:val="0027481E"/>
    <w:rsid w:val="002A73C5"/>
    <w:rsid w:val="003419AA"/>
    <w:rsid w:val="00405411"/>
    <w:rsid w:val="004C1500"/>
    <w:rsid w:val="005415DE"/>
    <w:rsid w:val="00551DFE"/>
    <w:rsid w:val="00785C37"/>
    <w:rsid w:val="00AE00F1"/>
    <w:rsid w:val="00B10ADA"/>
    <w:rsid w:val="00D47013"/>
    <w:rsid w:val="00D57734"/>
    <w:rsid w:val="00F3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0C32"/>
  <w15:chartTrackingRefBased/>
  <w15:docId w15:val="{7F7F27D7-5982-4344-B075-ACE3B213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15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5415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27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7481E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5415DE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415DE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785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85C3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85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15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dostupnapece.mz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10</cp:revision>
  <dcterms:created xsi:type="dcterms:W3CDTF">2023-11-17T20:24:00Z</dcterms:created>
  <dcterms:modified xsi:type="dcterms:W3CDTF">2023-11-17T21:25:00Z</dcterms:modified>
</cp:coreProperties>
</file>