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34210" w14:textId="3DF868DB" w:rsidR="00144E74" w:rsidRPr="00223EB8" w:rsidRDefault="007331E4" w:rsidP="00223EB8">
      <w:pPr>
        <w:pStyle w:val="Nadpis1"/>
        <w:rPr>
          <w:u w:val="single"/>
        </w:rPr>
      </w:pPr>
      <w:r>
        <w:rPr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6AD47F93" wp14:editId="509076E5">
            <wp:simplePos x="0" y="0"/>
            <wp:positionH relativeFrom="column">
              <wp:posOffset>4692650</wp:posOffset>
            </wp:positionH>
            <wp:positionV relativeFrom="paragraph">
              <wp:posOffset>234950</wp:posOffset>
            </wp:positionV>
            <wp:extent cx="1447800" cy="1929130"/>
            <wp:effectExtent l="0" t="0" r="0" b="0"/>
            <wp:wrapTight wrapText="bothSides">
              <wp:wrapPolygon edited="0">
                <wp:start x="0" y="0"/>
                <wp:lineTo x="0" y="21330"/>
                <wp:lineTo x="21316" y="21330"/>
                <wp:lineTo x="21316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929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223EB8" w:rsidRPr="00223EB8">
        <w:rPr>
          <w:u w:val="single"/>
        </w:rPr>
        <w:t>Kandidatura</w:t>
      </w:r>
      <w:proofErr w:type="spellEnd"/>
      <w:r w:rsidR="00223EB8" w:rsidRPr="00223EB8">
        <w:rPr>
          <w:u w:val="single"/>
        </w:rPr>
        <w:t xml:space="preserve"> do Rady </w:t>
      </w:r>
      <w:proofErr w:type="spellStart"/>
      <w:r w:rsidR="00223EB8" w:rsidRPr="00223EB8">
        <w:rPr>
          <w:u w:val="single"/>
        </w:rPr>
        <w:t>Asociace</w:t>
      </w:r>
      <w:proofErr w:type="spellEnd"/>
      <w:r w:rsidR="00223EB8" w:rsidRPr="00223EB8">
        <w:rPr>
          <w:u w:val="single"/>
        </w:rPr>
        <w:t xml:space="preserve"> </w:t>
      </w:r>
      <w:proofErr w:type="spellStart"/>
      <w:r w:rsidR="00223EB8" w:rsidRPr="00223EB8">
        <w:rPr>
          <w:u w:val="single"/>
        </w:rPr>
        <w:t>klinických</w:t>
      </w:r>
      <w:proofErr w:type="spellEnd"/>
      <w:r w:rsidR="00223EB8" w:rsidRPr="00223EB8">
        <w:rPr>
          <w:u w:val="single"/>
        </w:rPr>
        <w:t xml:space="preserve"> </w:t>
      </w:r>
      <w:proofErr w:type="spellStart"/>
      <w:r w:rsidR="00223EB8" w:rsidRPr="00223EB8">
        <w:rPr>
          <w:u w:val="single"/>
        </w:rPr>
        <w:t>logopedů</w:t>
      </w:r>
      <w:proofErr w:type="spellEnd"/>
      <w:r w:rsidR="00223EB8" w:rsidRPr="00223EB8">
        <w:rPr>
          <w:u w:val="single"/>
        </w:rPr>
        <w:t xml:space="preserve"> ČR, </w:t>
      </w:r>
      <w:proofErr w:type="spellStart"/>
      <w:r w:rsidR="00223EB8" w:rsidRPr="00223EB8">
        <w:rPr>
          <w:u w:val="single"/>
        </w:rPr>
        <w:t>z.s</w:t>
      </w:r>
      <w:proofErr w:type="spellEnd"/>
      <w:r w:rsidR="00223EB8" w:rsidRPr="00223EB8">
        <w:rPr>
          <w:u w:val="single"/>
        </w:rPr>
        <w:t>.</w:t>
      </w:r>
      <w:r>
        <w:rPr>
          <w:u w:val="single"/>
        </w:rPr>
        <w:tab/>
      </w:r>
    </w:p>
    <w:p w14:paraId="06BA5634" w14:textId="45E1DBB3" w:rsidR="00144E74" w:rsidRPr="00223EB8" w:rsidRDefault="00223EB8">
      <w:pPr>
        <w:rPr>
          <w:sz w:val="24"/>
          <w:szCs w:val="24"/>
        </w:rPr>
      </w:pPr>
      <w:proofErr w:type="spellStart"/>
      <w:r w:rsidRPr="00223EB8">
        <w:rPr>
          <w:sz w:val="24"/>
          <w:szCs w:val="24"/>
        </w:rPr>
        <w:t>Jméno</w:t>
      </w:r>
      <w:proofErr w:type="spellEnd"/>
      <w:r w:rsidRPr="00223EB8">
        <w:rPr>
          <w:sz w:val="24"/>
          <w:szCs w:val="24"/>
        </w:rPr>
        <w:t xml:space="preserve"> a </w:t>
      </w:r>
      <w:proofErr w:type="spellStart"/>
      <w:r w:rsidRPr="00223EB8">
        <w:rPr>
          <w:sz w:val="24"/>
          <w:szCs w:val="24"/>
        </w:rPr>
        <w:t>příjmení</w:t>
      </w:r>
      <w:proofErr w:type="spellEnd"/>
      <w:r w:rsidRPr="00223EB8">
        <w:rPr>
          <w:b/>
          <w:bCs/>
          <w:sz w:val="24"/>
          <w:szCs w:val="24"/>
        </w:rPr>
        <w:t>: Mgr. Kristina Horníková</w:t>
      </w:r>
      <w:r w:rsidR="007331E4">
        <w:rPr>
          <w:b/>
          <w:bCs/>
          <w:sz w:val="24"/>
          <w:szCs w:val="24"/>
        </w:rPr>
        <w:tab/>
      </w:r>
      <w:r w:rsidR="007331E4">
        <w:rPr>
          <w:b/>
          <w:bCs/>
          <w:sz w:val="24"/>
          <w:szCs w:val="24"/>
        </w:rPr>
        <w:tab/>
      </w:r>
      <w:r w:rsidR="007331E4">
        <w:rPr>
          <w:b/>
          <w:bCs/>
          <w:sz w:val="24"/>
          <w:szCs w:val="24"/>
        </w:rPr>
        <w:tab/>
      </w:r>
    </w:p>
    <w:p w14:paraId="305BD4E4" w14:textId="77777777" w:rsidR="00223EB8" w:rsidRPr="00223EB8" w:rsidRDefault="00223EB8">
      <w:pPr>
        <w:rPr>
          <w:sz w:val="24"/>
          <w:szCs w:val="24"/>
        </w:rPr>
      </w:pPr>
      <w:r w:rsidRPr="00223EB8">
        <w:rPr>
          <w:sz w:val="24"/>
          <w:szCs w:val="24"/>
        </w:rPr>
        <w:t xml:space="preserve">Datum </w:t>
      </w:r>
      <w:proofErr w:type="spellStart"/>
      <w:r w:rsidRPr="00223EB8">
        <w:rPr>
          <w:sz w:val="24"/>
          <w:szCs w:val="24"/>
        </w:rPr>
        <w:t>narození</w:t>
      </w:r>
      <w:proofErr w:type="spellEnd"/>
      <w:r w:rsidRPr="00223EB8">
        <w:rPr>
          <w:sz w:val="24"/>
          <w:szCs w:val="24"/>
        </w:rPr>
        <w:t xml:space="preserve">: 2. </w:t>
      </w:r>
      <w:proofErr w:type="spellStart"/>
      <w:r w:rsidRPr="00223EB8">
        <w:rPr>
          <w:sz w:val="24"/>
          <w:szCs w:val="24"/>
        </w:rPr>
        <w:t>července</w:t>
      </w:r>
      <w:proofErr w:type="spellEnd"/>
      <w:r w:rsidRPr="00223EB8">
        <w:rPr>
          <w:sz w:val="24"/>
          <w:szCs w:val="24"/>
        </w:rPr>
        <w:t xml:space="preserve"> 1981</w:t>
      </w:r>
    </w:p>
    <w:p w14:paraId="0000B458" w14:textId="647C04C9" w:rsidR="00144E74" w:rsidRPr="00223EB8" w:rsidRDefault="00223EB8">
      <w:pPr>
        <w:rPr>
          <w:sz w:val="24"/>
          <w:szCs w:val="24"/>
        </w:rPr>
      </w:pPr>
      <w:proofErr w:type="spellStart"/>
      <w:r w:rsidRPr="00223EB8">
        <w:rPr>
          <w:sz w:val="24"/>
          <w:szCs w:val="24"/>
        </w:rPr>
        <w:t>Bydliště</w:t>
      </w:r>
      <w:proofErr w:type="spellEnd"/>
      <w:r w:rsidRPr="00223EB8">
        <w:rPr>
          <w:sz w:val="24"/>
          <w:szCs w:val="24"/>
        </w:rPr>
        <w:t xml:space="preserve">: Pod </w:t>
      </w:r>
      <w:proofErr w:type="spellStart"/>
      <w:r w:rsidRPr="00223EB8">
        <w:rPr>
          <w:sz w:val="24"/>
          <w:szCs w:val="24"/>
        </w:rPr>
        <w:t>Hliništěm</w:t>
      </w:r>
      <w:proofErr w:type="spellEnd"/>
      <w:r w:rsidRPr="00223EB8">
        <w:rPr>
          <w:sz w:val="24"/>
          <w:szCs w:val="24"/>
        </w:rPr>
        <w:t xml:space="preserve"> 244/7, Praha 8</w:t>
      </w:r>
    </w:p>
    <w:p w14:paraId="3613311E" w14:textId="15CE5845" w:rsidR="00144E74" w:rsidRPr="00223EB8" w:rsidRDefault="00223EB8">
      <w:pPr>
        <w:rPr>
          <w:sz w:val="24"/>
          <w:szCs w:val="24"/>
        </w:rPr>
      </w:pPr>
      <w:proofErr w:type="spellStart"/>
      <w:r w:rsidRPr="00223EB8">
        <w:rPr>
          <w:sz w:val="24"/>
          <w:szCs w:val="24"/>
        </w:rPr>
        <w:t>Kontakt</w:t>
      </w:r>
      <w:proofErr w:type="spellEnd"/>
      <w:r w:rsidRPr="00223EB8">
        <w:rPr>
          <w:sz w:val="24"/>
          <w:szCs w:val="24"/>
        </w:rPr>
        <w:t>: logo.hor@seznam.cz, +420 722 923 210</w:t>
      </w:r>
    </w:p>
    <w:p w14:paraId="195018A1" w14:textId="1D5D33EA" w:rsidR="00144E74" w:rsidRPr="00223EB8" w:rsidRDefault="00223EB8">
      <w:pPr>
        <w:rPr>
          <w:sz w:val="24"/>
          <w:szCs w:val="24"/>
        </w:rPr>
      </w:pPr>
      <w:r w:rsidRPr="00223EB8">
        <w:rPr>
          <w:sz w:val="24"/>
          <w:szCs w:val="24"/>
        </w:rPr>
        <w:t>Web: www.logopediemodrany.cz</w:t>
      </w:r>
    </w:p>
    <w:p w14:paraId="30CD99C1" w14:textId="77777777" w:rsidR="00144E74" w:rsidRDefault="00223EB8">
      <w:pPr>
        <w:pStyle w:val="Nadpis1"/>
      </w:pPr>
      <w:r>
        <w:t>Vzdělání</w:t>
      </w:r>
    </w:p>
    <w:p w14:paraId="5A903C9B" w14:textId="77777777" w:rsidR="00144E74" w:rsidRDefault="00223EB8">
      <w:pPr>
        <w:pStyle w:val="Seznamsodrkami"/>
      </w:pPr>
      <w:r>
        <w:t>2014 – atestace v oboru klinická logopedie, kvalifikace K3</w:t>
      </w:r>
    </w:p>
    <w:p w14:paraId="6A71E8B0" w14:textId="77777777" w:rsidR="00144E74" w:rsidRDefault="00223EB8">
      <w:pPr>
        <w:pStyle w:val="Seznamsodrkami"/>
      </w:pPr>
      <w:r>
        <w:t>2001–2006 – Univerzita Karlova, Pedagogická fakulta, obor speciální pedagogika – učitelství</w:t>
      </w:r>
      <w:r>
        <w:br/>
        <w:t xml:space="preserve">  - státní závěrečné zkoušky z logopedie, surdopedie a hudební výchovy</w:t>
      </w:r>
    </w:p>
    <w:p w14:paraId="2EF894BC" w14:textId="4285349C" w:rsidR="00144E74" w:rsidRDefault="00223EB8">
      <w:pPr>
        <w:pStyle w:val="Seznamsodrkami"/>
      </w:pPr>
      <w:r>
        <w:t xml:space="preserve">1996–2001 – </w:t>
      </w:r>
      <w:proofErr w:type="spellStart"/>
      <w:r>
        <w:t>Gymnázium</w:t>
      </w:r>
      <w:proofErr w:type="spellEnd"/>
      <w:r>
        <w:t xml:space="preserve"> Na </w:t>
      </w:r>
      <w:proofErr w:type="spellStart"/>
      <w:r>
        <w:t>Pražačce</w:t>
      </w:r>
      <w:proofErr w:type="spellEnd"/>
      <w:r>
        <w:t xml:space="preserve"> (</w:t>
      </w:r>
      <w:proofErr w:type="spellStart"/>
      <w:r>
        <w:t>maturita</w:t>
      </w:r>
      <w:proofErr w:type="spellEnd"/>
      <w:r>
        <w:t xml:space="preserve"> 2001)</w:t>
      </w:r>
    </w:p>
    <w:p w14:paraId="116EC040" w14:textId="77777777" w:rsidR="00144E74" w:rsidRDefault="00223EB8">
      <w:pPr>
        <w:pStyle w:val="Nadpis1"/>
      </w:pPr>
      <w:r>
        <w:t>Zaměstnání</w:t>
      </w:r>
    </w:p>
    <w:p w14:paraId="60D20375" w14:textId="77777777" w:rsidR="00144E74" w:rsidRDefault="00223EB8">
      <w:pPr>
        <w:pStyle w:val="Seznamsodrkami"/>
      </w:pPr>
      <w:r>
        <w:t>Soukromá logopedická ambulance, Praha 12 – Modřany – klinický logoped, od roku 2014 dosud</w:t>
      </w:r>
    </w:p>
    <w:p w14:paraId="73DB7FC9" w14:textId="77777777" w:rsidR="00144E74" w:rsidRDefault="00223EB8">
      <w:pPr>
        <w:pStyle w:val="Seznamsodrkami"/>
      </w:pPr>
      <w:r>
        <w:t>Nemocnice Na Františku, Praha – klinický logoped (úvazek 0,2), od roku 2014 dosud</w:t>
      </w:r>
    </w:p>
    <w:p w14:paraId="46C22B85" w14:textId="77777777" w:rsidR="00144E74" w:rsidRDefault="00223EB8">
      <w:pPr>
        <w:pStyle w:val="Seznamsodrkami"/>
      </w:pPr>
      <w:r>
        <w:t>NZZ Veronika Balejová – logoped, před atestací</w:t>
      </w:r>
    </w:p>
    <w:p w14:paraId="220C5D91" w14:textId="77777777" w:rsidR="00144E74" w:rsidRDefault="00223EB8">
      <w:pPr>
        <w:pStyle w:val="Seznamsodrkami"/>
      </w:pPr>
      <w:r>
        <w:t>Nemocnice Na Františku, oddělení neurologie – logoped, před atestací</w:t>
      </w:r>
    </w:p>
    <w:p w14:paraId="4F6E4BC2" w14:textId="77777777" w:rsidR="00144E74" w:rsidRDefault="00223EB8">
      <w:pPr>
        <w:pStyle w:val="Nadpis1"/>
      </w:pPr>
      <w:r>
        <w:t>Další odborné aktivity</w:t>
      </w:r>
    </w:p>
    <w:p w14:paraId="555D2146" w14:textId="77777777" w:rsidR="00144E74" w:rsidRDefault="00223EB8">
      <w:pPr>
        <w:pStyle w:val="Seznamsodrkami"/>
      </w:pPr>
      <w:r>
        <w:t>členka Asociace klinických logopedů ČR (AKL)</w:t>
      </w:r>
    </w:p>
    <w:p w14:paraId="70D2656D" w14:textId="77777777" w:rsidR="00144E74" w:rsidRDefault="00223EB8">
      <w:pPr>
        <w:pStyle w:val="Seznamsodrkami"/>
      </w:pPr>
      <w:r>
        <w:t>členka LSMS (Logopedická společnost Miloše Sováka)</w:t>
      </w:r>
    </w:p>
    <w:p w14:paraId="5289EF1F" w14:textId="77777777" w:rsidR="00144E74" w:rsidRDefault="00223EB8">
      <w:pPr>
        <w:pStyle w:val="Seznamsodrkami"/>
      </w:pPr>
      <w:r>
        <w:t>přednášková činnost pro rodiče dětí v MŠ (školní zralost, připravenost na školu)</w:t>
      </w:r>
    </w:p>
    <w:p w14:paraId="10A76117" w14:textId="77777777" w:rsidR="00144E74" w:rsidRDefault="00223EB8">
      <w:pPr>
        <w:pStyle w:val="Seznamsodrkami"/>
      </w:pPr>
      <w:r>
        <w:t>dlouhodobé vzdělávání v oboru klinické logopedie</w:t>
      </w:r>
    </w:p>
    <w:p w14:paraId="00446742" w14:textId="77777777" w:rsidR="00144E74" w:rsidRDefault="00223EB8">
      <w:pPr>
        <w:pStyle w:val="Nadpis1"/>
      </w:pPr>
      <w:r>
        <w:t>Motivace</w:t>
      </w:r>
    </w:p>
    <w:p w14:paraId="5B39EF6B" w14:textId="77777777" w:rsidR="00144E74" w:rsidRDefault="00223EB8">
      <w:r>
        <w:t>Cílem mé kandidatury je aktivně přispět k dalšímu rozvoji klinické logopedie jako vysoce odborného zdravotnického oboru s nezastupitelným místem v multidisciplinární péči. Ráda bych se podílela na zvyšování povědomí o našem oboru, jeho prezentaci a propagaci nejen v rámci České republiky, ale i mezinárodně. Velký význam vidím v posílení mezioborové spolupráce – zejména s pediatry, ortodontisty a dalšími odborníky – a v edukaci zaměřené na prevenci jazykových vad.</w:t>
      </w:r>
      <w:r>
        <w:br/>
      </w:r>
      <w:r>
        <w:lastRenderedPageBreak/>
        <w:t>Mým cílem je přispět ke kultivaci profesní komunikace, podpořit otevřený dialog uvnitř odborné komunity i směrem k veřejnosti a tím podtrhnout vysokou odbornost a prestiž klinických logopedů.</w:t>
      </w:r>
    </w:p>
    <w:p w14:paraId="58A2CEA9" w14:textId="1BDF4799" w:rsidR="00144E74" w:rsidRDefault="00223EB8">
      <w:r>
        <w:br/>
        <w:t xml:space="preserve">V Praze dne 15. </w:t>
      </w:r>
      <w:proofErr w:type="spellStart"/>
      <w:r>
        <w:t>září</w:t>
      </w:r>
      <w:proofErr w:type="spellEnd"/>
      <w:r>
        <w:t xml:space="preserve"> 2025</w:t>
      </w:r>
    </w:p>
    <w:p w14:paraId="78DF1C1B" w14:textId="4E4790CA" w:rsidR="00144E74" w:rsidRDefault="00223EB8">
      <w:r>
        <w:t>Mgr. Kristina Horníková</w:t>
      </w:r>
    </w:p>
    <w:sectPr w:rsidR="00144E7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F86F2" w14:textId="77777777" w:rsidR="00BF2DAB" w:rsidRDefault="00BF2DAB" w:rsidP="007331E4">
      <w:pPr>
        <w:spacing w:after="0" w:line="240" w:lineRule="auto"/>
      </w:pPr>
      <w:r>
        <w:separator/>
      </w:r>
    </w:p>
  </w:endnote>
  <w:endnote w:type="continuationSeparator" w:id="0">
    <w:p w14:paraId="1D9F93A9" w14:textId="77777777" w:rsidR="00BF2DAB" w:rsidRDefault="00BF2DAB" w:rsidP="00733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D7553" w14:textId="77777777" w:rsidR="00BF2DAB" w:rsidRDefault="00BF2DAB" w:rsidP="007331E4">
      <w:pPr>
        <w:spacing w:after="0" w:line="240" w:lineRule="auto"/>
      </w:pPr>
      <w:r>
        <w:separator/>
      </w:r>
    </w:p>
  </w:footnote>
  <w:footnote w:type="continuationSeparator" w:id="0">
    <w:p w14:paraId="2DCD29F8" w14:textId="77777777" w:rsidR="00BF2DAB" w:rsidRDefault="00BF2DAB" w:rsidP="007331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4E74"/>
    <w:rsid w:val="0015074B"/>
    <w:rsid w:val="00223EB8"/>
    <w:rsid w:val="0029639D"/>
    <w:rsid w:val="00326F90"/>
    <w:rsid w:val="007331E4"/>
    <w:rsid w:val="00AA1D8D"/>
    <w:rsid w:val="00B47730"/>
    <w:rsid w:val="00BF2DAB"/>
    <w:rsid w:val="00CB0664"/>
    <w:rsid w:val="00D372E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66B6D4"/>
  <w14:defaultImageDpi w14:val="300"/>
  <w15:docId w15:val="{AB0AC42A-1D52-4AF0-8DC8-76DEFFF26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261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Kristina Horníková</cp:lastModifiedBy>
  <cp:revision>4</cp:revision>
  <dcterms:created xsi:type="dcterms:W3CDTF">2025-09-15T09:13:00Z</dcterms:created>
  <dcterms:modified xsi:type="dcterms:W3CDTF">2025-09-15T09:46:00Z</dcterms:modified>
  <cp:category/>
</cp:coreProperties>
</file>