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51117" w14:textId="77777777" w:rsidR="00A45DAF" w:rsidRPr="00A45DAF" w:rsidRDefault="00A45DAF" w:rsidP="00A45DAF">
      <w:r w:rsidRPr="00A45DAF">
        <w:rPr>
          <w:b/>
          <w:bCs/>
        </w:rPr>
        <w:t>PÁTEK 23.10.2026 14:30 - 18:30</w:t>
      </w:r>
    </w:p>
    <w:p w14:paraId="6685406C" w14:textId="77777777" w:rsidR="00A066F5" w:rsidRDefault="00A066F5" w:rsidP="00A45DAF"/>
    <w:p w14:paraId="34AD7B98" w14:textId="5375BA9F" w:rsidR="00A45DAF" w:rsidRPr="00A45DAF" w:rsidRDefault="00A45DAF" w:rsidP="00A45DAF">
      <w:r w:rsidRPr="00A45DAF">
        <w:t>PROGRAM </w:t>
      </w:r>
    </w:p>
    <w:p w14:paraId="0A0A0C42" w14:textId="6BC12B73" w:rsidR="00A45DAF" w:rsidRDefault="00A45DAF">
      <w:r>
        <w:t>14:30 – zahájení a přivítání hostů</w:t>
      </w:r>
    </w:p>
    <w:p w14:paraId="3D820A8E" w14:textId="0A0B2345" w:rsidR="00A45DAF" w:rsidRDefault="00A45DAF">
      <w:r>
        <w:t>14:40 – 15:00 –</w:t>
      </w:r>
      <w:r w:rsidR="008D0672">
        <w:t xml:space="preserve"> </w:t>
      </w:r>
      <w:r>
        <w:t>Mgr. Hana Jahnová (prezidentka Asociace klinických psychologů ČR)</w:t>
      </w:r>
    </w:p>
    <w:p w14:paraId="41250D74" w14:textId="117C1AE1" w:rsidR="00A45DAF" w:rsidRPr="00A45DAF" w:rsidRDefault="00A45DAF">
      <w:pPr>
        <w:rPr>
          <w:b/>
          <w:bCs/>
          <w:i/>
          <w:iCs/>
        </w:rPr>
      </w:pPr>
      <w:r w:rsidRPr="00A45DAF">
        <w:rPr>
          <w:b/>
          <w:bCs/>
          <w:i/>
          <w:iCs/>
        </w:rPr>
        <w:t>Současný stav klinické a dětské klinické psychologie, kooperace s klinickou logopedií</w:t>
      </w:r>
    </w:p>
    <w:p w14:paraId="2DD0B8C0" w14:textId="247905C0" w:rsidR="00A45DAF" w:rsidRDefault="00A45DAF" w:rsidP="00A45DAF">
      <w:r>
        <w:t xml:space="preserve">15:00 – 15:30 - </w:t>
      </w:r>
      <w:r w:rsidRPr="00A45DAF">
        <w:rPr>
          <w:b/>
          <w:bCs/>
        </w:rPr>
        <w:t>MUDr. Miroslav Zvolský</w:t>
      </w:r>
      <w:r>
        <w:t xml:space="preserve"> (</w:t>
      </w:r>
      <w:r w:rsidRPr="00A45DAF">
        <w:t>vedoucí oddělení Národní centrum pro medicínské nomenklatury a klasifikace</w:t>
      </w:r>
      <w:r>
        <w:t xml:space="preserve">, </w:t>
      </w:r>
      <w:r w:rsidRPr="00A45DAF">
        <w:t>vedoucí spolupracujícího centra Světové zdravotnické organizace pro mezinárodní klasifikace</w:t>
      </w:r>
      <w:r>
        <w:t>; ÚZIS)</w:t>
      </w:r>
    </w:p>
    <w:p w14:paraId="302B5EB4" w14:textId="523DDCEF" w:rsidR="00A45DAF" w:rsidRPr="00A45DAF" w:rsidRDefault="00A45DAF" w:rsidP="00A45DAF">
      <w:pPr>
        <w:rPr>
          <w:b/>
          <w:bCs/>
          <w:i/>
          <w:iCs/>
        </w:rPr>
      </w:pPr>
      <w:r w:rsidRPr="00A45DAF">
        <w:rPr>
          <w:b/>
          <w:bCs/>
          <w:i/>
          <w:iCs/>
        </w:rPr>
        <w:t>Implementace MKN-11 v ČR a co nového přinese pro klinickou logopedii a Přehled vykazování diagnóz v odbornosti klinická logopedie</w:t>
      </w:r>
    </w:p>
    <w:p w14:paraId="6754BB95" w14:textId="77777777" w:rsidR="00A066F5" w:rsidRDefault="00A066F5" w:rsidP="00A45DAF"/>
    <w:p w14:paraId="583CBFF5" w14:textId="21056732" w:rsidR="00A45DAF" w:rsidRPr="00334780" w:rsidRDefault="00A45DAF" w:rsidP="00A45DAF">
      <w:pPr>
        <w:rPr>
          <w:b/>
          <w:bCs/>
        </w:rPr>
      </w:pPr>
      <w:r>
        <w:t xml:space="preserve">15:30 – 15:45 – </w:t>
      </w:r>
      <w:r w:rsidRPr="00334780">
        <w:rPr>
          <w:b/>
          <w:bCs/>
        </w:rPr>
        <w:t xml:space="preserve">Odborná komise – sdělení </w:t>
      </w:r>
      <w:r w:rsidR="008D0672" w:rsidRPr="00334780">
        <w:rPr>
          <w:b/>
          <w:bCs/>
        </w:rPr>
        <w:t>činnosti</w:t>
      </w:r>
    </w:p>
    <w:p w14:paraId="7E82D559" w14:textId="399C49AC" w:rsidR="008D0672" w:rsidRPr="00334780" w:rsidRDefault="008D0672" w:rsidP="00A45DAF">
      <w:pPr>
        <w:rPr>
          <w:b/>
          <w:bCs/>
        </w:rPr>
      </w:pPr>
      <w:r>
        <w:t xml:space="preserve">15:45 – 16:00 – </w:t>
      </w:r>
      <w:r w:rsidRPr="00334780">
        <w:rPr>
          <w:b/>
          <w:bCs/>
        </w:rPr>
        <w:t>Etický komise – sdělení činnosti</w:t>
      </w:r>
    </w:p>
    <w:p w14:paraId="39BEDBC1" w14:textId="5A64C361" w:rsidR="008932EB" w:rsidRDefault="008932EB" w:rsidP="00A45DAF">
      <w:r>
        <w:t xml:space="preserve">16:00 – 16:30 </w:t>
      </w:r>
      <w:proofErr w:type="spellStart"/>
      <w:proofErr w:type="gramStart"/>
      <w:r>
        <w:t>Coffee</w:t>
      </w:r>
      <w:proofErr w:type="spellEnd"/>
      <w:r>
        <w:t xml:space="preserve">  </w:t>
      </w:r>
      <w:proofErr w:type="spellStart"/>
      <w:r>
        <w:t>break</w:t>
      </w:r>
      <w:proofErr w:type="spellEnd"/>
      <w:proofErr w:type="gramEnd"/>
    </w:p>
    <w:p w14:paraId="68DD727B" w14:textId="77777777" w:rsidR="00A066F5" w:rsidRDefault="00A066F5" w:rsidP="00A45DAF"/>
    <w:p w14:paraId="1818B195" w14:textId="38AD3BD7" w:rsidR="008D0672" w:rsidRPr="00334780" w:rsidRDefault="008D0672" w:rsidP="00A45DAF">
      <w:pPr>
        <w:rPr>
          <w:b/>
          <w:bCs/>
        </w:rPr>
      </w:pPr>
      <w:r>
        <w:t>16:</w:t>
      </w:r>
      <w:r w:rsidR="008932EB">
        <w:t>3</w:t>
      </w:r>
      <w:r>
        <w:t>0 – 1</w:t>
      </w:r>
      <w:r w:rsidR="008932EB">
        <w:t>8</w:t>
      </w:r>
      <w:r>
        <w:t>:</w:t>
      </w:r>
      <w:r w:rsidR="008932EB">
        <w:t>0</w:t>
      </w:r>
      <w:r>
        <w:t xml:space="preserve">0 – </w:t>
      </w:r>
      <w:r w:rsidRPr="00334780">
        <w:rPr>
          <w:b/>
          <w:bCs/>
        </w:rPr>
        <w:t xml:space="preserve">Rada AKL ČR </w:t>
      </w:r>
      <w:r w:rsidR="008932EB" w:rsidRPr="00334780">
        <w:rPr>
          <w:b/>
          <w:bCs/>
        </w:rPr>
        <w:t>–</w:t>
      </w:r>
      <w:r w:rsidRPr="00334780">
        <w:rPr>
          <w:b/>
          <w:bCs/>
        </w:rPr>
        <w:t xml:space="preserve"> sd</w:t>
      </w:r>
      <w:r w:rsidR="008932EB" w:rsidRPr="00334780">
        <w:rPr>
          <w:b/>
          <w:bCs/>
        </w:rPr>
        <w:t>ělení činnosti</w:t>
      </w:r>
    </w:p>
    <w:p w14:paraId="45AFF307" w14:textId="07B8A29A" w:rsidR="008D0672" w:rsidRPr="00334780" w:rsidRDefault="008932EB" w:rsidP="00A45DAF">
      <w:pPr>
        <w:rPr>
          <w:u w:val="single"/>
        </w:rPr>
      </w:pPr>
      <w:r w:rsidRPr="00334780">
        <w:rPr>
          <w:u w:val="single"/>
        </w:rPr>
        <w:t>Body k hlasování:</w:t>
      </w:r>
    </w:p>
    <w:p w14:paraId="4C13CBC4" w14:textId="23692955" w:rsidR="00E10506" w:rsidRDefault="008932EB" w:rsidP="008932EB">
      <w:pPr>
        <w:pStyle w:val="Odstavecseseznamem"/>
        <w:numPr>
          <w:ilvl w:val="0"/>
          <w:numId w:val="1"/>
        </w:numPr>
      </w:pPr>
      <w:r>
        <w:t>Firma na nový web AKL – výběrové řízení aktuálně nabídka 3 firem</w:t>
      </w:r>
    </w:p>
    <w:p w14:paraId="37CA4505" w14:textId="5A458924" w:rsidR="00E10506" w:rsidRDefault="00E10506" w:rsidP="008932EB">
      <w:pPr>
        <w:pStyle w:val="Odstavecseseznamem"/>
        <w:numPr>
          <w:ilvl w:val="0"/>
          <w:numId w:val="1"/>
        </w:numPr>
      </w:pPr>
      <w:r>
        <w:t>Hospodářský výsledek</w:t>
      </w:r>
      <w:r w:rsidR="008932EB">
        <w:t xml:space="preserve"> z roku 2025</w:t>
      </w:r>
    </w:p>
    <w:p w14:paraId="0DD64B83" w14:textId="558B427E" w:rsidR="00E10506" w:rsidRDefault="00E10506" w:rsidP="008932EB">
      <w:pPr>
        <w:pStyle w:val="Odstavecseseznamem"/>
        <w:numPr>
          <w:ilvl w:val="0"/>
          <w:numId w:val="1"/>
        </w:numPr>
      </w:pPr>
      <w:r>
        <w:t>Finanč</w:t>
      </w:r>
      <w:r w:rsidR="00A45DAF">
        <w:t>n</w:t>
      </w:r>
      <w:r>
        <w:t>í plán 2027</w:t>
      </w:r>
    </w:p>
    <w:p w14:paraId="04988F70" w14:textId="208228CB" w:rsidR="00454533" w:rsidRDefault="008932EB">
      <w:r>
        <w:t xml:space="preserve">18:00 – 18:30 – jednou za 3 roky oslava klinické logopedie – </w:t>
      </w:r>
      <w:r w:rsidRPr="00334780">
        <w:rPr>
          <w:b/>
          <w:bCs/>
        </w:rPr>
        <w:t>ocenění kolegů za velký přínos oboru</w:t>
      </w:r>
    </w:p>
    <w:p w14:paraId="55FC086A" w14:textId="77777777" w:rsidR="008932EB" w:rsidRDefault="008932EB"/>
    <w:p w14:paraId="445C8617" w14:textId="205D2F3E" w:rsidR="008932EB" w:rsidRDefault="008932EB">
      <w:r>
        <w:t>Časový harmonogram orientační, je možné dřívější ukončení.</w:t>
      </w:r>
    </w:p>
    <w:p w14:paraId="071D1C8B" w14:textId="77777777" w:rsidR="00A066F5" w:rsidRDefault="00A066F5"/>
    <w:p w14:paraId="7B3F02CF" w14:textId="5142B4C0" w:rsidR="008932EB" w:rsidRDefault="008932EB">
      <w:r>
        <w:t xml:space="preserve">Večírek od 19:30, kapela Swing </w:t>
      </w:r>
      <w:proofErr w:type="spellStart"/>
      <w:r>
        <w:t>Mustard</w:t>
      </w:r>
      <w:proofErr w:type="spellEnd"/>
      <w:r w:rsidR="00334780">
        <w:t xml:space="preserve"> od 21:00 – téma CHARLESTON </w:t>
      </w:r>
      <w:r w:rsidR="0033478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893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3420F"/>
    <w:multiLevelType w:val="hybridMultilevel"/>
    <w:tmpl w:val="940658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CB"/>
    <w:rsid w:val="000B1C7B"/>
    <w:rsid w:val="001556DD"/>
    <w:rsid w:val="00334780"/>
    <w:rsid w:val="00454533"/>
    <w:rsid w:val="00657727"/>
    <w:rsid w:val="008932EB"/>
    <w:rsid w:val="008B5116"/>
    <w:rsid w:val="008D0672"/>
    <w:rsid w:val="00A066F5"/>
    <w:rsid w:val="00A45DAF"/>
    <w:rsid w:val="00BA1ACB"/>
    <w:rsid w:val="00BD10EE"/>
    <w:rsid w:val="00C00BE7"/>
    <w:rsid w:val="00E10506"/>
    <w:rsid w:val="00EC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ED4B"/>
  <w15:chartTrackingRefBased/>
  <w15:docId w15:val="{BA3418DE-74DA-4EE7-8A0C-010FB34C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1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1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1A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1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1A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1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1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1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1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1A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1A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1A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1AC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1AC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1A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1A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1A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1A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1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A1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1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A1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1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A1A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1A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A1AC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1A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1AC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1ACB"/>
    <w:rPr>
      <w:b/>
      <w:bCs/>
      <w:smallCaps/>
      <w:color w:val="2E74B5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A45D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Richtrová</dc:creator>
  <cp:keywords/>
  <dc:description/>
  <cp:lastModifiedBy>Gabriela Solná</cp:lastModifiedBy>
  <cp:revision>6</cp:revision>
  <dcterms:created xsi:type="dcterms:W3CDTF">2026-06-13T13:00:00Z</dcterms:created>
  <dcterms:modified xsi:type="dcterms:W3CDTF">2026-09-21T09:55:00Z</dcterms:modified>
</cp:coreProperties>
</file>