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7A4" w:rsidRDefault="001027A4" w:rsidP="001027A4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PRAVIDLA PRO UDĚLOVÁNÍ SOUHLASNÉHO STANOVISKA </w:t>
      </w:r>
    </w:p>
    <w:p w:rsidR="001027A4" w:rsidRDefault="001027A4" w:rsidP="001027A4">
      <w:pPr>
        <w:ind w:left="360"/>
        <w:jc w:val="both"/>
        <w:rPr>
          <w:rFonts w:ascii="Arial" w:hAnsi="Arial" w:cs="Arial"/>
          <w:b/>
          <w:i/>
          <w:color w:val="244061"/>
          <w:sz w:val="16"/>
          <w:szCs w:val="16"/>
        </w:rPr>
      </w:pPr>
    </w:p>
    <w:p w:rsidR="001027A4" w:rsidRPr="007C3555" w:rsidRDefault="001027A4" w:rsidP="001027A4">
      <w:pPr>
        <w:jc w:val="both"/>
        <w:rPr>
          <w:rFonts w:ascii="Arial" w:hAnsi="Arial" w:cs="Arial"/>
          <w:b/>
          <w:color w:val="000000" w:themeColor="text1"/>
        </w:rPr>
      </w:pPr>
      <w:r w:rsidRPr="007C3555">
        <w:rPr>
          <w:rFonts w:ascii="Arial" w:hAnsi="Arial" w:cs="Arial"/>
          <w:b/>
          <w:color w:val="000000" w:themeColor="text1"/>
        </w:rPr>
        <w:t xml:space="preserve">1. AKL ČR vydává souhlasné stanovisko v případě, že: </w:t>
      </w:r>
    </w:p>
    <w:p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Program a zaměření akce odpovídá náplni celoživotního vzdělávání v oboru klinické logopedie. </w:t>
      </w:r>
    </w:p>
    <w:p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Žádost pro vydání souhl</w:t>
      </w:r>
      <w:r w:rsidR="005B7C5E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asného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stanovisk</w:t>
      </w:r>
      <w:r w:rsidR="00C32B02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a je dodána na sekretariát AKL Č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R</w:t>
      </w:r>
      <w:r w:rsidR="004B6966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alespoň 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30 dní před zahájením akce.</w:t>
      </w:r>
    </w:p>
    <w:p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Žadatel o souhlasné stanovisko dodá včas </w:t>
      </w:r>
      <w:r w:rsidR="00085B33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všechny požadované 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informace</w:t>
      </w:r>
      <w:r w:rsidR="00085B33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a podklady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a provede řádně platbu na účet spolku</w:t>
      </w:r>
      <w:r w:rsidR="00D8060F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.</w:t>
      </w:r>
    </w:p>
    <w:p w:rsidR="001027A4" w:rsidRPr="007C3555" w:rsidRDefault="001027A4" w:rsidP="00921DBA">
      <w:pPr>
        <w:jc w:val="center"/>
        <w:rPr>
          <w:b/>
        </w:rPr>
      </w:pPr>
    </w:p>
    <w:p w:rsidR="001027A4" w:rsidRPr="007C3555" w:rsidRDefault="001027A4" w:rsidP="007C3E31">
      <w:pPr>
        <w:rPr>
          <w:rFonts w:ascii="Arial" w:hAnsi="Arial" w:cs="Arial"/>
          <w:b/>
        </w:rPr>
      </w:pPr>
      <w:r w:rsidRPr="007C3555">
        <w:rPr>
          <w:rFonts w:ascii="Arial" w:hAnsi="Arial" w:cs="Arial"/>
          <w:b/>
        </w:rPr>
        <w:t xml:space="preserve">2.  Výše kreditů v systému </w:t>
      </w:r>
      <w:r w:rsidR="00921DBA" w:rsidRPr="007C3555">
        <w:rPr>
          <w:rFonts w:ascii="Arial" w:hAnsi="Arial" w:cs="Arial"/>
          <w:b/>
        </w:rPr>
        <w:t>celoživotního vzdělávání</w:t>
      </w:r>
      <w:r w:rsidRPr="007C3555">
        <w:rPr>
          <w:rFonts w:ascii="Arial" w:hAnsi="Arial" w:cs="Arial"/>
          <w:b/>
        </w:rPr>
        <w:t xml:space="preserve"> v oboru klinická logopedie:</w:t>
      </w:r>
    </w:p>
    <w:p w:rsidR="00D8060F" w:rsidRPr="007C3555" w:rsidRDefault="00921DBA" w:rsidP="007C3E3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7C3555">
        <w:rPr>
          <w:rFonts w:ascii="Arial" w:hAnsi="Arial" w:cs="Arial"/>
        </w:rPr>
        <w:t>Certifikovaný kurz a kurz vedený zahraničním lektorem: 8 kreditů/den</w:t>
      </w:r>
      <w:r w:rsidR="00D8060F" w:rsidRPr="007C3555">
        <w:rPr>
          <w:rFonts w:ascii="Arial" w:hAnsi="Arial" w:cs="Arial"/>
        </w:rPr>
        <w:t xml:space="preserve"> (max. 30 kreditů za jednu akci.</w:t>
      </w:r>
    </w:p>
    <w:p w:rsidR="00921DBA" w:rsidRPr="007C3555" w:rsidRDefault="00921DBA" w:rsidP="007C3E3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7C3555">
        <w:rPr>
          <w:rFonts w:ascii="Arial" w:hAnsi="Arial" w:cs="Arial"/>
        </w:rPr>
        <w:t>Kurz</w:t>
      </w:r>
      <w:r w:rsidR="00660F3E" w:rsidRPr="007C3555">
        <w:rPr>
          <w:rFonts w:ascii="Arial" w:hAnsi="Arial" w:cs="Arial"/>
        </w:rPr>
        <w:t>, celostátní konference</w:t>
      </w:r>
      <w:r w:rsidR="004B6966" w:rsidRPr="007C3555">
        <w:rPr>
          <w:rFonts w:ascii="Arial" w:hAnsi="Arial" w:cs="Arial"/>
        </w:rPr>
        <w:t>, sympozia</w:t>
      </w:r>
      <w:r w:rsidR="00660F3E" w:rsidRPr="007C3555">
        <w:rPr>
          <w:rFonts w:ascii="Arial" w:hAnsi="Arial" w:cs="Arial"/>
        </w:rPr>
        <w:t>:</w:t>
      </w:r>
      <w:r w:rsidRPr="007C3555">
        <w:rPr>
          <w:rFonts w:ascii="Arial" w:hAnsi="Arial" w:cs="Arial"/>
        </w:rPr>
        <w:t xml:space="preserve"> 4 kredity / den</w:t>
      </w:r>
    </w:p>
    <w:p w:rsidR="00921DBA" w:rsidRPr="007C3555" w:rsidRDefault="00921DBA" w:rsidP="007C3E3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>E-learningový kurz: 3 kredity</w:t>
      </w:r>
    </w:p>
    <w:p w:rsidR="00085B33" w:rsidRPr="007C3555" w:rsidRDefault="00085B33" w:rsidP="007C3E3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 xml:space="preserve">Semináře </w:t>
      </w:r>
      <w:r w:rsidR="004B6966" w:rsidRPr="007C3555">
        <w:rPr>
          <w:rFonts w:ascii="Arial" w:hAnsi="Arial" w:cs="Arial"/>
        </w:rPr>
        <w:t>(</w:t>
      </w:r>
      <w:r w:rsidRPr="007C3555">
        <w:rPr>
          <w:rFonts w:ascii="Arial" w:hAnsi="Arial" w:cs="Arial"/>
        </w:rPr>
        <w:t>v rozsahu cca do 3 hod.</w:t>
      </w:r>
      <w:r w:rsidR="004B6966" w:rsidRPr="007C3555">
        <w:rPr>
          <w:rFonts w:ascii="Arial" w:hAnsi="Arial" w:cs="Arial"/>
        </w:rPr>
        <w:t>)</w:t>
      </w:r>
      <w:r w:rsidRPr="007C3555">
        <w:rPr>
          <w:rFonts w:ascii="Arial" w:hAnsi="Arial" w:cs="Arial"/>
        </w:rPr>
        <w:t>: 1 kredit</w:t>
      </w:r>
      <w:r w:rsidR="004B6966" w:rsidRPr="007C3555">
        <w:rPr>
          <w:rFonts w:ascii="Arial" w:hAnsi="Arial" w:cs="Arial"/>
        </w:rPr>
        <w:t xml:space="preserve"> </w:t>
      </w:r>
      <w:r w:rsidR="00224B63" w:rsidRPr="007C3555">
        <w:rPr>
          <w:rFonts w:ascii="Arial" w:hAnsi="Arial" w:cs="Arial"/>
        </w:rPr>
        <w:t>/</w:t>
      </w:r>
      <w:r w:rsidR="004B6966" w:rsidRPr="007C3555">
        <w:rPr>
          <w:rFonts w:ascii="Arial" w:hAnsi="Arial" w:cs="Arial"/>
        </w:rPr>
        <w:t xml:space="preserve"> </w:t>
      </w:r>
      <w:r w:rsidR="00224B63" w:rsidRPr="007C3555">
        <w:rPr>
          <w:rFonts w:ascii="Arial" w:hAnsi="Arial" w:cs="Arial"/>
        </w:rPr>
        <w:t>akci</w:t>
      </w:r>
      <w:r w:rsidRPr="007C3555">
        <w:rPr>
          <w:rFonts w:ascii="Arial" w:hAnsi="Arial" w:cs="Arial"/>
        </w:rPr>
        <w:t xml:space="preserve"> </w:t>
      </w:r>
    </w:p>
    <w:p w:rsidR="004B6966" w:rsidRPr="007C3555" w:rsidRDefault="004B6966" w:rsidP="00921DBA">
      <w:pPr>
        <w:jc w:val="both"/>
        <w:rPr>
          <w:rFonts w:ascii="Arial" w:hAnsi="Arial" w:cs="Arial"/>
          <w:b/>
        </w:rPr>
      </w:pPr>
    </w:p>
    <w:p w:rsidR="00D8060F" w:rsidRPr="007C3555" w:rsidRDefault="00D8060F" w:rsidP="00921DBA">
      <w:pPr>
        <w:jc w:val="both"/>
        <w:rPr>
          <w:rFonts w:ascii="Arial" w:hAnsi="Arial" w:cs="Arial"/>
          <w:b/>
        </w:rPr>
      </w:pPr>
      <w:r w:rsidRPr="007C3555">
        <w:rPr>
          <w:rFonts w:ascii="Arial" w:hAnsi="Arial" w:cs="Arial"/>
          <w:b/>
        </w:rPr>
        <w:t>3. Termín vydání souhlasného stanoviska:</w:t>
      </w:r>
    </w:p>
    <w:p w:rsidR="00D8060F" w:rsidRPr="007C3555" w:rsidRDefault="00D8060F" w:rsidP="00921DBA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 xml:space="preserve">Ve lhůtě 20 dní následujících po připsání určené částky na </w:t>
      </w:r>
      <w:proofErr w:type="spellStart"/>
      <w:r w:rsidRPr="007C3555">
        <w:rPr>
          <w:rFonts w:ascii="Arial" w:hAnsi="Arial" w:cs="Arial"/>
        </w:rPr>
        <w:t>č.ú</w:t>
      </w:r>
      <w:proofErr w:type="spellEnd"/>
      <w:r w:rsidRPr="007C3555">
        <w:rPr>
          <w:rFonts w:ascii="Arial" w:hAnsi="Arial" w:cs="Arial"/>
        </w:rPr>
        <w:t>. 222 685 359 /0800.</w:t>
      </w:r>
    </w:p>
    <w:p w:rsidR="00660F3E" w:rsidRPr="007C3555" w:rsidRDefault="00660F3E" w:rsidP="00921DBA">
      <w:pPr>
        <w:jc w:val="both"/>
        <w:rPr>
          <w:rFonts w:ascii="Arial" w:hAnsi="Arial" w:cs="Arial"/>
        </w:rPr>
      </w:pPr>
    </w:p>
    <w:p w:rsidR="00660F3E" w:rsidRPr="007C3555" w:rsidRDefault="00660F3E" w:rsidP="00921DBA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  <w:b/>
        </w:rPr>
        <w:t xml:space="preserve">4. Platební podmínky </w:t>
      </w:r>
      <w:r w:rsidR="004B6966" w:rsidRPr="007C3555">
        <w:rPr>
          <w:rFonts w:ascii="Arial" w:hAnsi="Arial" w:cs="Arial"/>
          <w:b/>
        </w:rPr>
        <w:t>administrativního poplatku</w:t>
      </w:r>
      <w:r w:rsidR="007C3555">
        <w:rPr>
          <w:rFonts w:ascii="Arial" w:hAnsi="Arial" w:cs="Arial"/>
          <w:b/>
        </w:rPr>
        <w:t xml:space="preserve"> </w:t>
      </w:r>
      <w:r w:rsidRPr="007C3555">
        <w:rPr>
          <w:rFonts w:ascii="Arial" w:hAnsi="Arial" w:cs="Arial"/>
          <w:b/>
        </w:rPr>
        <w:t>:</w:t>
      </w:r>
      <w:r w:rsidRPr="007C3555">
        <w:rPr>
          <w:rFonts w:ascii="Arial" w:hAnsi="Arial" w:cs="Arial"/>
        </w:rPr>
        <w:t xml:space="preserve"> </w:t>
      </w:r>
    </w:p>
    <w:p w:rsidR="00660F3E" w:rsidRPr="007C3555" w:rsidRDefault="00660F3E" w:rsidP="00660F3E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>a/ Částku 250,- Kč</w:t>
      </w:r>
      <w:r w:rsidR="00C32B02" w:rsidRPr="007C3555">
        <w:rPr>
          <w:rFonts w:ascii="Arial" w:hAnsi="Arial" w:cs="Arial"/>
        </w:rPr>
        <w:t xml:space="preserve"> na </w:t>
      </w:r>
      <w:proofErr w:type="spellStart"/>
      <w:r w:rsidR="00C32B02" w:rsidRPr="007C3555">
        <w:rPr>
          <w:rFonts w:ascii="Arial" w:hAnsi="Arial" w:cs="Arial"/>
        </w:rPr>
        <w:t>č.ú</w:t>
      </w:r>
      <w:proofErr w:type="spellEnd"/>
      <w:r w:rsidR="00C32B02" w:rsidRPr="007C3555">
        <w:rPr>
          <w:rFonts w:ascii="Arial" w:hAnsi="Arial" w:cs="Arial"/>
        </w:rPr>
        <w:t xml:space="preserve">. </w:t>
      </w:r>
      <w:r w:rsidR="004B6966" w:rsidRPr="007C3555">
        <w:rPr>
          <w:rFonts w:ascii="Arial" w:hAnsi="Arial" w:cs="Arial"/>
        </w:rPr>
        <w:t>spolku</w:t>
      </w:r>
      <w:r w:rsidRPr="007C3555">
        <w:rPr>
          <w:rFonts w:ascii="Arial" w:hAnsi="Arial" w:cs="Arial"/>
        </w:rPr>
        <w:t xml:space="preserve"> </w:t>
      </w:r>
      <w:r w:rsidR="004B6966" w:rsidRPr="007C3555">
        <w:rPr>
          <w:rFonts w:ascii="Arial" w:hAnsi="Arial" w:cs="Arial"/>
        </w:rPr>
        <w:t>u</w:t>
      </w:r>
      <w:r w:rsidRPr="007C3555">
        <w:rPr>
          <w:rFonts w:ascii="Arial" w:hAnsi="Arial" w:cs="Arial"/>
        </w:rPr>
        <w:t>hradí člen AKL ČR, pokud na akci přímo přednáší alespoň z</w:t>
      </w:r>
      <w:r w:rsidR="00C32B02" w:rsidRPr="007C3555">
        <w:rPr>
          <w:rFonts w:ascii="Arial" w:hAnsi="Arial" w:cs="Arial"/>
        </w:rPr>
        <w:t> 60</w:t>
      </w:r>
      <w:r w:rsidRPr="007C3555">
        <w:rPr>
          <w:rFonts w:ascii="Arial" w:hAnsi="Arial" w:cs="Arial"/>
        </w:rPr>
        <w:t>% (možno ve spolupráci s ostatními členy AKL) nebo pořádá seminář s trváním do 3 hodin.</w:t>
      </w:r>
    </w:p>
    <w:p w:rsidR="00660F3E" w:rsidRDefault="00660F3E" w:rsidP="00660F3E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 xml:space="preserve">b/ Částku 1000,- Kč </w:t>
      </w:r>
      <w:r w:rsidR="004B6966" w:rsidRPr="007C3555">
        <w:rPr>
          <w:rFonts w:ascii="Arial" w:hAnsi="Arial" w:cs="Arial"/>
        </w:rPr>
        <w:t xml:space="preserve">na </w:t>
      </w:r>
      <w:proofErr w:type="spellStart"/>
      <w:r w:rsidR="004B6966" w:rsidRPr="007C3555">
        <w:rPr>
          <w:rFonts w:ascii="Arial" w:hAnsi="Arial" w:cs="Arial"/>
        </w:rPr>
        <w:t>č.ú</w:t>
      </w:r>
      <w:proofErr w:type="spellEnd"/>
      <w:r w:rsidR="004B6966" w:rsidRPr="007C3555">
        <w:rPr>
          <w:rFonts w:ascii="Arial" w:hAnsi="Arial" w:cs="Arial"/>
        </w:rPr>
        <w:t xml:space="preserve">, spolku </w:t>
      </w:r>
      <w:r w:rsidRPr="007C3555">
        <w:rPr>
          <w:rFonts w:ascii="Arial" w:hAnsi="Arial" w:cs="Arial"/>
        </w:rPr>
        <w:t>uhradí žadatel - nečlen AKL ČR,  nebo žadatel, který je členem AKL</w:t>
      </w:r>
      <w:r w:rsidR="004B6966" w:rsidRPr="007C3555">
        <w:rPr>
          <w:rFonts w:ascii="Arial" w:hAnsi="Arial" w:cs="Arial"/>
        </w:rPr>
        <w:t xml:space="preserve"> </w:t>
      </w:r>
      <w:r w:rsidRPr="007C3555">
        <w:rPr>
          <w:rFonts w:ascii="Arial" w:hAnsi="Arial" w:cs="Arial"/>
        </w:rPr>
        <w:t>ČR, ale na akci nepřednáší alespoň z </w:t>
      </w:r>
      <w:r w:rsidR="007C3E31" w:rsidRPr="007C3555">
        <w:rPr>
          <w:rFonts w:ascii="Arial" w:hAnsi="Arial" w:cs="Arial"/>
        </w:rPr>
        <w:t>6</w:t>
      </w:r>
      <w:r w:rsidRPr="007C3555">
        <w:rPr>
          <w:rFonts w:ascii="Arial" w:hAnsi="Arial" w:cs="Arial"/>
        </w:rPr>
        <w:t>0 %. (akci organizuje, zprostředkovává nebo tlumočí za úhradu apod.).</w:t>
      </w:r>
    </w:p>
    <w:p w:rsidR="004B6966" w:rsidRPr="007C3555" w:rsidRDefault="004B6966" w:rsidP="00921DBA">
      <w:pPr>
        <w:jc w:val="both"/>
        <w:rPr>
          <w:rFonts w:ascii="Arial" w:hAnsi="Arial" w:cs="Arial"/>
          <w:b/>
        </w:rPr>
      </w:pPr>
    </w:p>
    <w:p w:rsidR="00D8060F" w:rsidRPr="007C3555" w:rsidRDefault="00660F3E" w:rsidP="00921DBA">
      <w:pPr>
        <w:jc w:val="both"/>
        <w:rPr>
          <w:rFonts w:ascii="Arial" w:hAnsi="Arial" w:cs="Arial"/>
          <w:b/>
        </w:rPr>
      </w:pPr>
      <w:r w:rsidRPr="007C3555">
        <w:rPr>
          <w:rFonts w:ascii="Arial" w:hAnsi="Arial" w:cs="Arial"/>
          <w:b/>
        </w:rPr>
        <w:t>5</w:t>
      </w:r>
      <w:r w:rsidR="00D8060F" w:rsidRPr="007C3555">
        <w:rPr>
          <w:rFonts w:ascii="Arial" w:hAnsi="Arial" w:cs="Arial"/>
          <w:b/>
        </w:rPr>
        <w:t>. Evidence a platnost souhlasného stanoviska:</w:t>
      </w:r>
    </w:p>
    <w:p w:rsidR="001027A4" w:rsidRPr="007C3555" w:rsidRDefault="00D8060F" w:rsidP="002207EF">
      <w:pPr>
        <w:jc w:val="both"/>
        <w:rPr>
          <w:rFonts w:ascii="Times New Roman" w:hAnsi="Times New Roman" w:cs="Times New Roman"/>
          <w:lang w:val="en-US"/>
        </w:rPr>
      </w:pPr>
      <w:r w:rsidRPr="007C3555">
        <w:rPr>
          <w:rFonts w:ascii="Arial" w:hAnsi="Arial" w:cs="Arial"/>
        </w:rPr>
        <w:t>Pro každou pořádanou akci je nutno podat samostatnou žádost, každé akci je přiděleno samostatné evidenční číslo v systému celoživotního vzdělávání</w:t>
      </w:r>
      <w:r w:rsidR="002207EF" w:rsidRPr="007C3555">
        <w:rPr>
          <w:rFonts w:ascii="Arial" w:hAnsi="Arial" w:cs="Arial"/>
        </w:rPr>
        <w:t xml:space="preserve">. Při </w:t>
      </w:r>
      <w:r w:rsidR="004B6966" w:rsidRPr="007C3555">
        <w:rPr>
          <w:rFonts w:ascii="Arial" w:hAnsi="Arial" w:cs="Arial"/>
        </w:rPr>
        <w:t>porušení</w:t>
      </w:r>
      <w:r w:rsidR="002207EF" w:rsidRPr="007C3555">
        <w:rPr>
          <w:rFonts w:ascii="Arial" w:hAnsi="Arial" w:cs="Arial"/>
        </w:rPr>
        <w:t xml:space="preserve"> pravidel </w:t>
      </w:r>
      <w:r w:rsidR="004B6966" w:rsidRPr="007C3555">
        <w:rPr>
          <w:rFonts w:ascii="Arial" w:hAnsi="Arial" w:cs="Arial"/>
        </w:rPr>
        <w:t xml:space="preserve">ze strany žadatele </w:t>
      </w:r>
      <w:r w:rsidR="002207EF" w:rsidRPr="007C3555">
        <w:rPr>
          <w:rFonts w:ascii="Arial" w:hAnsi="Arial" w:cs="Arial"/>
        </w:rPr>
        <w:t xml:space="preserve">pro udělování </w:t>
      </w:r>
      <w:r w:rsidR="004B6966" w:rsidRPr="007C3555">
        <w:rPr>
          <w:rFonts w:ascii="Arial" w:hAnsi="Arial" w:cs="Arial"/>
        </w:rPr>
        <w:t>souhl</w:t>
      </w:r>
      <w:r w:rsidR="005B7C5E" w:rsidRPr="007C3555">
        <w:rPr>
          <w:rFonts w:ascii="Arial" w:hAnsi="Arial" w:cs="Arial"/>
        </w:rPr>
        <w:t>asného</w:t>
      </w:r>
      <w:r w:rsidR="004B6966" w:rsidRPr="007C3555">
        <w:rPr>
          <w:rFonts w:ascii="Arial" w:hAnsi="Arial" w:cs="Arial"/>
        </w:rPr>
        <w:t xml:space="preserve"> stanoviska </w:t>
      </w:r>
      <w:r w:rsidR="002207EF" w:rsidRPr="007C3555">
        <w:rPr>
          <w:rFonts w:ascii="Arial" w:hAnsi="Arial" w:cs="Arial"/>
        </w:rPr>
        <w:t xml:space="preserve">a pořádání akcí </w:t>
      </w:r>
      <w:r w:rsidR="00700110" w:rsidRPr="007C3555">
        <w:rPr>
          <w:rFonts w:ascii="Arial" w:hAnsi="Arial" w:cs="Arial"/>
        </w:rPr>
        <w:t xml:space="preserve">může AKL ČR rozhodnout o zrušení </w:t>
      </w:r>
      <w:r w:rsidR="002207EF" w:rsidRPr="007C3555">
        <w:rPr>
          <w:rFonts w:ascii="Arial" w:hAnsi="Arial" w:cs="Arial"/>
        </w:rPr>
        <w:t>sou</w:t>
      </w:r>
      <w:r w:rsidR="00B33F30">
        <w:rPr>
          <w:rFonts w:ascii="Arial" w:hAnsi="Arial" w:cs="Arial"/>
        </w:rPr>
        <w:t>hl</w:t>
      </w:r>
      <w:r w:rsidR="002207EF" w:rsidRPr="007C3555">
        <w:rPr>
          <w:rFonts w:ascii="Arial" w:hAnsi="Arial" w:cs="Arial"/>
        </w:rPr>
        <w:t>asné</w:t>
      </w:r>
      <w:r w:rsidR="00700110" w:rsidRPr="007C3555">
        <w:rPr>
          <w:rFonts w:ascii="Arial" w:hAnsi="Arial" w:cs="Arial"/>
        </w:rPr>
        <w:t>ho</w:t>
      </w:r>
      <w:r w:rsidR="002207EF" w:rsidRPr="007C3555">
        <w:rPr>
          <w:rFonts w:ascii="Arial" w:hAnsi="Arial" w:cs="Arial"/>
        </w:rPr>
        <w:t xml:space="preserve"> stanovisk</w:t>
      </w:r>
      <w:r w:rsidR="00700110" w:rsidRPr="007C3555">
        <w:rPr>
          <w:rFonts w:ascii="Arial" w:hAnsi="Arial" w:cs="Arial"/>
        </w:rPr>
        <w:t xml:space="preserve">a. </w:t>
      </w:r>
      <w:r w:rsidR="00B33F30">
        <w:rPr>
          <w:rFonts w:ascii="Arial" w:hAnsi="Arial" w:cs="Arial"/>
        </w:rPr>
        <w:t xml:space="preserve">Rada AKL je oprávněna k individuálnímu posuzování žádostí a k udělení výjimky na základě hlasování (např. zproštění povinnosti poplatků u nekomerčních, prestižních projektů, certifikovaných kurzů aj.) </w:t>
      </w:r>
      <w:r w:rsidR="007C3555">
        <w:rPr>
          <w:rFonts w:ascii="Arial" w:hAnsi="Arial" w:cs="Arial"/>
        </w:rPr>
        <w:t xml:space="preserve">AKL </w:t>
      </w:r>
      <w:r w:rsidR="004B6966" w:rsidRPr="007C3555">
        <w:rPr>
          <w:rFonts w:ascii="Arial" w:hAnsi="Arial" w:cs="Arial"/>
        </w:rPr>
        <w:t>ČR ne</w:t>
      </w:r>
      <w:r w:rsidR="00700110" w:rsidRPr="007C3555">
        <w:rPr>
          <w:rFonts w:ascii="Arial" w:hAnsi="Arial" w:cs="Arial"/>
        </w:rPr>
        <w:t>přebírá</w:t>
      </w:r>
      <w:r w:rsidR="004B6966" w:rsidRPr="007C3555">
        <w:rPr>
          <w:rFonts w:ascii="Arial" w:hAnsi="Arial" w:cs="Arial"/>
        </w:rPr>
        <w:t xml:space="preserve"> žádnou o</w:t>
      </w:r>
      <w:bookmarkStart w:id="0" w:name="_GoBack"/>
      <w:bookmarkEnd w:id="0"/>
      <w:r w:rsidR="004B6966" w:rsidRPr="007C3555">
        <w:rPr>
          <w:rFonts w:ascii="Arial" w:hAnsi="Arial" w:cs="Arial"/>
        </w:rPr>
        <w:t xml:space="preserve">dpovědnost za jakékoli vzniklé ztráty </w:t>
      </w:r>
      <w:r w:rsidR="00700110" w:rsidRPr="007C3555">
        <w:rPr>
          <w:rFonts w:ascii="Arial" w:hAnsi="Arial" w:cs="Arial"/>
        </w:rPr>
        <w:t xml:space="preserve">a náklady </w:t>
      </w:r>
      <w:r w:rsidR="004B6966" w:rsidRPr="007C3555">
        <w:rPr>
          <w:rFonts w:ascii="Arial" w:hAnsi="Arial" w:cs="Arial"/>
        </w:rPr>
        <w:t>žadatele či účastníků</w:t>
      </w:r>
      <w:r w:rsidR="00700110" w:rsidRPr="007C3555">
        <w:rPr>
          <w:rFonts w:ascii="Arial" w:hAnsi="Arial" w:cs="Arial"/>
        </w:rPr>
        <w:t xml:space="preserve"> akce</w:t>
      </w:r>
      <w:r w:rsidR="004B6966" w:rsidRPr="007C3555">
        <w:rPr>
          <w:rFonts w:ascii="Arial" w:hAnsi="Arial" w:cs="Arial"/>
        </w:rPr>
        <w:t>.</w:t>
      </w:r>
    </w:p>
    <w:sectPr w:rsidR="001027A4" w:rsidRPr="007C3555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E270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0"/>
        <w:szCs w:val="20"/>
      </w:rPr>
    </w:lvl>
  </w:abstractNum>
  <w:abstractNum w:abstractNumId="1" w15:restartNumberingAfterBreak="0">
    <w:nsid w:val="04864232"/>
    <w:multiLevelType w:val="hybridMultilevel"/>
    <w:tmpl w:val="407C3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3143D"/>
    <w:multiLevelType w:val="hybridMultilevel"/>
    <w:tmpl w:val="3F46D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81A07"/>
    <w:multiLevelType w:val="hybridMultilevel"/>
    <w:tmpl w:val="6B9E270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B270BBA"/>
    <w:multiLevelType w:val="hybridMultilevel"/>
    <w:tmpl w:val="0F686EF2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DBA"/>
    <w:rsid w:val="00085B33"/>
    <w:rsid w:val="001027A4"/>
    <w:rsid w:val="002207EF"/>
    <w:rsid w:val="00224B63"/>
    <w:rsid w:val="00244756"/>
    <w:rsid w:val="004B6966"/>
    <w:rsid w:val="005B7C5E"/>
    <w:rsid w:val="00660F3E"/>
    <w:rsid w:val="00700110"/>
    <w:rsid w:val="00701CE4"/>
    <w:rsid w:val="007C3555"/>
    <w:rsid w:val="007C3E31"/>
    <w:rsid w:val="008D494C"/>
    <w:rsid w:val="00921DBA"/>
    <w:rsid w:val="0095088F"/>
    <w:rsid w:val="00B0560C"/>
    <w:rsid w:val="00B33F30"/>
    <w:rsid w:val="00B407D4"/>
    <w:rsid w:val="00B56344"/>
    <w:rsid w:val="00C32B02"/>
    <w:rsid w:val="00CA6FD9"/>
    <w:rsid w:val="00D7250F"/>
    <w:rsid w:val="00D8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BC71"/>
  <w15:docId w15:val="{EDECBF27-7DEC-4E71-8AA5-69E911D4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1DBA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paragraph" w:customStyle="1" w:styleId="Odstavecseseznamem1">
    <w:name w:val="Odstavec se seznamem1"/>
    <w:basedOn w:val="Normln"/>
    <w:rsid w:val="001027A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10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Vilma Mikešová</cp:lastModifiedBy>
  <cp:revision>6</cp:revision>
  <dcterms:created xsi:type="dcterms:W3CDTF">2018-04-12T09:59:00Z</dcterms:created>
  <dcterms:modified xsi:type="dcterms:W3CDTF">2019-02-06T00:03:00Z</dcterms:modified>
</cp:coreProperties>
</file>