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704" w:rsidRPr="00A26BAB" w:rsidRDefault="008038F1">
      <w:pPr>
        <w:rPr>
          <w:i/>
        </w:rPr>
      </w:pPr>
      <w:r w:rsidRPr="00A26BAB">
        <w:rPr>
          <w:b/>
          <w:i/>
          <w:highlight w:val="yellow"/>
        </w:rPr>
        <w:t xml:space="preserve">   Kl</w:t>
      </w:r>
      <w:r w:rsidR="009F57E7" w:rsidRPr="00A26BAB">
        <w:rPr>
          <w:b/>
          <w:i/>
          <w:highlight w:val="yellow"/>
        </w:rPr>
        <w:t xml:space="preserve">inicko-logopedická zpráva </w:t>
      </w:r>
      <w:r w:rsidR="007464A1" w:rsidRPr="00A26BAB">
        <w:rPr>
          <w:b/>
          <w:i/>
        </w:rPr>
        <w:t>-</w:t>
      </w:r>
      <w:r w:rsidR="007464A1" w:rsidRPr="00A26BAB">
        <w:rPr>
          <w:i/>
        </w:rPr>
        <w:t>obsah registračního listu</w:t>
      </w:r>
    </w:p>
    <w:p w:rsidR="008038F1" w:rsidRPr="00A26BAB" w:rsidRDefault="007464A1">
      <w:pPr>
        <w:rPr>
          <w:b/>
          <w:i/>
        </w:rPr>
      </w:pPr>
      <w:r w:rsidRPr="00A26BAB">
        <w:rPr>
          <w:i/>
        </w:rPr>
        <w:t xml:space="preserve">Číslo </w:t>
      </w:r>
      <w:proofErr w:type="gramStart"/>
      <w:r w:rsidRPr="00A26BAB">
        <w:rPr>
          <w:i/>
        </w:rPr>
        <w:t>výkonu:</w:t>
      </w:r>
      <w:r w:rsidRPr="00A26BAB">
        <w:rPr>
          <w:b/>
          <w:i/>
        </w:rPr>
        <w:t xml:space="preserve">                  </w:t>
      </w:r>
      <w:r w:rsidR="008038F1" w:rsidRPr="00A26BAB">
        <w:rPr>
          <w:b/>
          <w:i/>
        </w:rPr>
        <w:t>?</w:t>
      </w:r>
      <w:proofErr w:type="gramEnd"/>
    </w:p>
    <w:p w:rsidR="007464A1" w:rsidRPr="00A26BAB" w:rsidRDefault="007464A1">
      <w:pPr>
        <w:rPr>
          <w:b/>
        </w:rPr>
      </w:pPr>
      <w:r w:rsidRPr="00A26BAB">
        <w:rPr>
          <w:i/>
        </w:rPr>
        <w:t xml:space="preserve">Název:                             </w:t>
      </w:r>
      <w:r w:rsidR="009F57E7" w:rsidRPr="00A26BAB">
        <w:rPr>
          <w:b/>
        </w:rPr>
        <w:t>Klinicko-logopedická zpráva</w:t>
      </w:r>
    </w:p>
    <w:p w:rsidR="007464A1" w:rsidRPr="00A26BAB" w:rsidRDefault="007464A1">
      <w:r w:rsidRPr="00A26BAB">
        <w:rPr>
          <w:i/>
        </w:rPr>
        <w:t xml:space="preserve">Autorská </w:t>
      </w:r>
      <w:proofErr w:type="gramStart"/>
      <w:r w:rsidRPr="00A26BAB">
        <w:rPr>
          <w:i/>
        </w:rPr>
        <w:t xml:space="preserve">odbornost:    </w:t>
      </w:r>
      <w:r w:rsidRPr="00A26BAB">
        <w:rPr>
          <w:b/>
        </w:rPr>
        <w:t>klinická</w:t>
      </w:r>
      <w:proofErr w:type="gramEnd"/>
      <w:r w:rsidRPr="00A26BAB">
        <w:rPr>
          <w:b/>
        </w:rPr>
        <w:t xml:space="preserve"> logopedie (903)            </w:t>
      </w:r>
      <w:r w:rsidR="008543B2" w:rsidRPr="00A26BAB">
        <w:rPr>
          <w:b/>
        </w:rPr>
        <w:t xml:space="preserve">                                  </w:t>
      </w:r>
      <w:r w:rsidRPr="00A26BAB">
        <w:rPr>
          <w:b/>
        </w:rPr>
        <w:t xml:space="preserve">     </w:t>
      </w:r>
      <w:r w:rsidR="008543B2" w:rsidRPr="00A26BAB">
        <w:t>S</w:t>
      </w:r>
      <w:r w:rsidRPr="00A26BAB">
        <w:rPr>
          <w:i/>
        </w:rPr>
        <w:t xml:space="preserve">azba režie: </w:t>
      </w:r>
      <w:r w:rsidRPr="00A26BAB">
        <w:t>3,28</w:t>
      </w:r>
    </w:p>
    <w:p w:rsidR="00335315" w:rsidRPr="00A26BAB" w:rsidRDefault="00335315">
      <w:r w:rsidRPr="00A26BAB">
        <w:rPr>
          <w:i/>
        </w:rPr>
        <w:t xml:space="preserve">Kategorie: </w:t>
      </w:r>
      <w:r w:rsidRPr="00A26BAB">
        <w:t xml:space="preserve">                     P - plně hrazen</w:t>
      </w:r>
    </w:p>
    <w:p w:rsidR="009F57E7" w:rsidRPr="00A26BAB" w:rsidRDefault="00335315" w:rsidP="009F57E7">
      <w:r w:rsidRPr="00A26BAB">
        <w:rPr>
          <w:i/>
        </w:rPr>
        <w:t xml:space="preserve">Omezení místem:         </w:t>
      </w:r>
      <w:r w:rsidR="00A01AB6" w:rsidRPr="00A26BAB">
        <w:t>BOM bez omezení</w:t>
      </w:r>
    </w:p>
    <w:p w:rsidR="00335315" w:rsidRPr="00A26BAB" w:rsidRDefault="00335315">
      <w:r w:rsidRPr="00A26BAB">
        <w:rPr>
          <w:i/>
        </w:rPr>
        <w:t xml:space="preserve">Omezení frekvencí:      </w:t>
      </w:r>
      <w:r w:rsidRPr="00A26BAB">
        <w:t>1/</w:t>
      </w:r>
      <w:r w:rsidR="00A01AB6" w:rsidRPr="00A26BAB">
        <w:t>1 den,</w:t>
      </w:r>
      <w:r w:rsidR="008038F1" w:rsidRPr="00A26BAB">
        <w:t xml:space="preserve"> </w:t>
      </w:r>
      <w:r w:rsidR="00A01AB6" w:rsidRPr="00A26BAB">
        <w:t xml:space="preserve"> </w:t>
      </w:r>
      <w:r w:rsidR="008038F1" w:rsidRPr="00A26BAB">
        <w:t>2x/ 1rok</w:t>
      </w:r>
    </w:p>
    <w:p w:rsidR="008543B2" w:rsidRPr="00A26BAB" w:rsidRDefault="00335315" w:rsidP="009B084C">
      <w:pPr>
        <w:spacing w:after="0" w:line="240" w:lineRule="auto"/>
        <w:jc w:val="both"/>
      </w:pPr>
      <w:r w:rsidRPr="00A26BAB">
        <w:rPr>
          <w:i/>
        </w:rPr>
        <w:t xml:space="preserve">Doba trvání:                  </w:t>
      </w:r>
      <w:r w:rsidR="002B2759" w:rsidRPr="00A26BAB">
        <w:t>4</w:t>
      </w:r>
      <w:r w:rsidR="00ED2345" w:rsidRPr="00A26BAB">
        <w:t>0</w:t>
      </w:r>
      <w:r w:rsidR="00FE3FE3" w:rsidRPr="00A26BAB">
        <w:t xml:space="preserve">       </w:t>
      </w:r>
    </w:p>
    <w:p w:rsidR="009B084C" w:rsidRPr="00A26BAB" w:rsidRDefault="00FE3FE3" w:rsidP="009B084C">
      <w:pPr>
        <w:spacing w:after="0" w:line="240" w:lineRule="auto"/>
        <w:jc w:val="both"/>
      </w:pPr>
      <w:r w:rsidRPr="00A26BAB">
        <w:t xml:space="preserve">   </w:t>
      </w:r>
    </w:p>
    <w:p w:rsidR="00342D64" w:rsidRPr="00A26BAB" w:rsidRDefault="009B084C" w:rsidP="009B084C">
      <w:pPr>
        <w:spacing w:after="0" w:line="240" w:lineRule="auto"/>
        <w:jc w:val="both"/>
      </w:pPr>
      <w:r w:rsidRPr="00A26BAB">
        <w:rPr>
          <w:i/>
        </w:rPr>
        <w:t>Popis</w:t>
      </w:r>
      <w:r w:rsidR="008543B2" w:rsidRPr="00A26BAB">
        <w:rPr>
          <w:i/>
        </w:rPr>
        <w:t xml:space="preserve"> výkonu</w:t>
      </w:r>
      <w:r w:rsidRPr="00A26BAB">
        <w:rPr>
          <w:i/>
        </w:rPr>
        <w:t>:</w:t>
      </w:r>
      <w:r w:rsidRPr="00A26BAB">
        <w:t xml:space="preserve">  </w:t>
      </w:r>
    </w:p>
    <w:p w:rsidR="008543B2" w:rsidRPr="00A26BAB" w:rsidRDefault="008543B2" w:rsidP="009B084C">
      <w:pPr>
        <w:spacing w:after="0" w:line="240" w:lineRule="auto"/>
        <w:jc w:val="both"/>
      </w:pPr>
    </w:p>
    <w:p w:rsidR="009F57E7" w:rsidRPr="00A26BAB" w:rsidRDefault="009F57E7" w:rsidP="009F57E7">
      <w:r w:rsidRPr="00A26BAB">
        <w:t>Administrativní úkon klinického logopeda/logopeda ve zdravotnictví.</w:t>
      </w:r>
    </w:p>
    <w:p w:rsidR="00415CBB" w:rsidRPr="00A26BAB" w:rsidRDefault="009F57E7" w:rsidP="00415CBB">
      <w:pPr>
        <w:spacing w:after="0" w:line="240" w:lineRule="auto"/>
        <w:jc w:val="both"/>
      </w:pPr>
      <w:r w:rsidRPr="00A26BAB">
        <w:rPr>
          <w:bCs/>
          <w:i/>
        </w:rPr>
        <w:t>Důvody pro vytvoření administrativního úkonu</w:t>
      </w:r>
      <w:r w:rsidR="00415CBB" w:rsidRPr="00A26BAB">
        <w:rPr>
          <w:bCs/>
          <w:i/>
        </w:rPr>
        <w:t>:</w:t>
      </w:r>
      <w:r w:rsidR="00415CBB" w:rsidRPr="00A26BAB">
        <w:t xml:space="preserve"> </w:t>
      </w:r>
    </w:p>
    <w:p w:rsidR="00342D64" w:rsidRPr="00A26BAB" w:rsidRDefault="00342D64" w:rsidP="00415CBB">
      <w:pPr>
        <w:spacing w:after="0" w:line="240" w:lineRule="auto"/>
        <w:jc w:val="both"/>
      </w:pPr>
    </w:p>
    <w:p w:rsidR="009E64E1" w:rsidRPr="00A26BAB" w:rsidRDefault="00A01AB6" w:rsidP="00CD20A4">
      <w:pPr>
        <w:jc w:val="both"/>
      </w:pPr>
      <w:r w:rsidRPr="00A26BAB">
        <w:t>Součástí klinicko-logopedických vyšetření/</w:t>
      </w:r>
      <w:r w:rsidR="008038F1" w:rsidRPr="00A26BAB">
        <w:t>zhodnocení aktuálního stavu je vypracování</w:t>
      </w:r>
      <w:r w:rsidRPr="00A26BAB">
        <w:t xml:space="preserve"> zprávy. V</w:t>
      </w:r>
      <w:r w:rsidR="00CD20A4">
        <w:t xml:space="preserve"> </w:t>
      </w:r>
      <w:r w:rsidR="004D6E30" w:rsidRPr="00A26BAB">
        <w:t xml:space="preserve">popisech </w:t>
      </w:r>
      <w:r w:rsidRPr="00A26BAB">
        <w:t>v</w:t>
      </w:r>
      <w:r w:rsidR="004D6E30" w:rsidRPr="00A26BAB">
        <w:t>ýkonů (</w:t>
      </w:r>
      <w:proofErr w:type="spellStart"/>
      <w:r w:rsidR="00A771B4" w:rsidRPr="00A26BAB">
        <w:t>odb</w:t>
      </w:r>
      <w:proofErr w:type="spellEnd"/>
      <w:r w:rsidR="00A771B4" w:rsidRPr="00A26BAB">
        <w:t>. 903</w:t>
      </w:r>
      <w:r w:rsidR="004D6E30" w:rsidRPr="00A26BAB">
        <w:t>)</w:t>
      </w:r>
      <w:r w:rsidRPr="00A26BAB">
        <w:t xml:space="preserve"> 72015</w:t>
      </w:r>
      <w:r w:rsidR="00A771B4" w:rsidRPr="00A26BAB">
        <w:t xml:space="preserve"> a</w:t>
      </w:r>
      <w:r w:rsidRPr="00A26BAB">
        <w:t xml:space="preserve"> 72019 je uvedeno, že </w:t>
      </w:r>
      <w:r w:rsidR="004D6E30" w:rsidRPr="00A26BAB">
        <w:t>zpráva se stává součástí zdravotnické dokumentace a lze ji vypracovat obvykle v jiný den, bez účasti pacienta.</w:t>
      </w:r>
      <w:r w:rsidRPr="00A26BAB">
        <w:t xml:space="preserve"> Tato časově náročná administrativa zůstává</w:t>
      </w:r>
      <w:r w:rsidR="009E64E1" w:rsidRPr="00A26BAB">
        <w:t xml:space="preserve"> často</w:t>
      </w:r>
      <w:r w:rsidRPr="00A26BAB">
        <w:t xml:space="preserve"> neohodnocena</w:t>
      </w:r>
      <w:r w:rsidR="00A771B4" w:rsidRPr="00A26BAB">
        <w:t xml:space="preserve"> a nelz</w:t>
      </w:r>
      <w:r w:rsidR="00165756" w:rsidRPr="00A26BAB">
        <w:t>e</w:t>
      </w:r>
      <w:r w:rsidR="00A771B4" w:rsidRPr="00A26BAB">
        <w:t xml:space="preserve"> ji </w:t>
      </w:r>
      <w:r w:rsidR="00DA0E70" w:rsidRPr="00A26BAB">
        <w:t>vypracovat během logopedické</w:t>
      </w:r>
      <w:r w:rsidR="00121BB9" w:rsidRPr="00A26BAB">
        <w:t>ho vyšetření.</w:t>
      </w:r>
      <w:r w:rsidRPr="00A26BAB">
        <w:t xml:space="preserve"> </w:t>
      </w:r>
    </w:p>
    <w:p w:rsidR="00E06F10" w:rsidRPr="00A26BAB" w:rsidRDefault="00EE041B" w:rsidP="00CD20A4">
      <w:pPr>
        <w:shd w:val="clear" w:color="auto" w:fill="FEFEFE"/>
        <w:jc w:val="both"/>
      </w:pPr>
      <w:r w:rsidRPr="00A26BAB">
        <w:t>K</w:t>
      </w:r>
      <w:r w:rsidR="00A01AB6" w:rsidRPr="00A26BAB">
        <w:t xml:space="preserve">linicko-logopedická zpráva </w:t>
      </w:r>
      <w:r w:rsidR="00DA0E70" w:rsidRPr="00A26BAB">
        <w:t xml:space="preserve">je </w:t>
      </w:r>
      <w:r w:rsidR="00A01AB6" w:rsidRPr="00A26BAB">
        <w:t xml:space="preserve">vyžadována při přijetí pacienta do péče, </w:t>
      </w:r>
      <w:r w:rsidR="00DA0E70" w:rsidRPr="00A26BAB">
        <w:t xml:space="preserve">při stanovení dg., </w:t>
      </w:r>
      <w:r w:rsidR="00A01AB6" w:rsidRPr="00A26BAB">
        <w:t>při předání do péče, na žádost zákonného zástupce pro potřeby jiných ošetřujících lékařů (foniatra, neurologa, klinického psychologa</w:t>
      </w:r>
      <w:r w:rsidR="004D6E30" w:rsidRPr="00A26BAB">
        <w:t>, jiného lékaře - specialisty)</w:t>
      </w:r>
      <w:r w:rsidR="00A26BAB" w:rsidRPr="00A26BAB">
        <w:t>,</w:t>
      </w:r>
      <w:r w:rsidR="00A01AB6" w:rsidRPr="00A26BAB">
        <w:t xml:space="preserve"> a také pro všechny děti, které jdou do škol</w:t>
      </w:r>
      <w:r w:rsidR="00DA0E70" w:rsidRPr="00A26BAB">
        <w:t xml:space="preserve">ských zařízení </w:t>
      </w:r>
      <w:r w:rsidR="00A01AB6" w:rsidRPr="00A26BAB">
        <w:t>se středně těžkou nebo těžkou diagnózou</w:t>
      </w:r>
      <w:r w:rsidR="00A771B4" w:rsidRPr="00A26BAB">
        <w:t xml:space="preserve"> </w:t>
      </w:r>
      <w:r w:rsidR="00A01AB6" w:rsidRPr="00A26BAB">
        <w:t xml:space="preserve">a jsou zařazeny poradenským zařízením (PPP, SPC), jako děti integrované s řečovou vadou nebo </w:t>
      </w:r>
      <w:r w:rsidR="009E64E1" w:rsidRPr="00A26BAB">
        <w:t xml:space="preserve">se </w:t>
      </w:r>
      <w:r w:rsidR="00A01AB6" w:rsidRPr="00A26BAB">
        <w:t>speci</w:t>
      </w:r>
      <w:r w:rsidRPr="00A26BAB">
        <w:t xml:space="preserve">álními potřebami, </w:t>
      </w:r>
      <w:r w:rsidR="005C02C2" w:rsidRPr="00A26BAB">
        <w:t>za účelem vytvoření adekvátních podpůrných opatření</w:t>
      </w:r>
      <w:r w:rsidR="00DA0E70" w:rsidRPr="00A26BAB">
        <w:t xml:space="preserve"> (</w:t>
      </w:r>
      <w:r w:rsidR="009E64E1" w:rsidRPr="00A26BAB">
        <w:t>metod</w:t>
      </w:r>
      <w:r w:rsidR="00DA0E70" w:rsidRPr="00A26BAB">
        <w:t>y</w:t>
      </w:r>
      <w:r w:rsidR="009E64E1" w:rsidRPr="00A26BAB">
        <w:t xml:space="preserve"> výuky nebo ověřování znalostí, </w:t>
      </w:r>
      <w:r w:rsidRPr="00A26BAB">
        <w:t>individuální vz</w:t>
      </w:r>
      <w:r w:rsidR="005C02C2" w:rsidRPr="00A26BAB">
        <w:t>dělávací</w:t>
      </w:r>
      <w:r w:rsidR="00A01AB6" w:rsidRPr="00A26BAB">
        <w:t xml:space="preserve"> plán, pro získání asistenta </w:t>
      </w:r>
      <w:r w:rsidR="009E64E1" w:rsidRPr="00A26BAB">
        <w:t xml:space="preserve">pedagoga </w:t>
      </w:r>
      <w:proofErr w:type="spellStart"/>
      <w:r w:rsidR="00A01AB6" w:rsidRPr="00A26BAB">
        <w:t>apod</w:t>
      </w:r>
      <w:proofErr w:type="spellEnd"/>
      <w:r w:rsidR="00DA0E70" w:rsidRPr="00A26BAB">
        <w:t>)</w:t>
      </w:r>
      <w:r w:rsidR="00A01AB6" w:rsidRPr="00A26BAB">
        <w:t>.</w:t>
      </w:r>
      <w:r w:rsidR="00165756" w:rsidRPr="00A26BAB">
        <w:t xml:space="preserve"> </w:t>
      </w:r>
      <w:r w:rsidR="004135C0" w:rsidRPr="00A26BAB">
        <w:t>Klinicko-logopedická zpráva je také důležitá pro</w:t>
      </w:r>
      <w:r w:rsidR="00A01AB6" w:rsidRPr="00A26BAB">
        <w:t xml:space="preserve"> dospělé osoby, které žádají o invalidní důchod</w:t>
      </w:r>
      <w:r w:rsidRPr="00A26BAB">
        <w:t xml:space="preserve"> nebo zprávy z průběhu hospitalizace, lázeňské péče</w:t>
      </w:r>
      <w:r w:rsidR="004135C0" w:rsidRPr="00A26BAB">
        <w:t>,</w:t>
      </w:r>
      <w:r w:rsidRPr="00A26BAB">
        <w:t xml:space="preserve"> apod.</w:t>
      </w:r>
    </w:p>
    <w:p w:rsidR="009F57E7" w:rsidRPr="00A26BAB" w:rsidRDefault="004135C0" w:rsidP="009E64E1">
      <w:pPr>
        <w:ind w:left="2829" w:hanging="2829"/>
      </w:pPr>
      <w:r w:rsidRPr="00A26BAB">
        <w:rPr>
          <w:i/>
        </w:rPr>
        <w:t>Č</w:t>
      </w:r>
      <w:r w:rsidR="00E120CF" w:rsidRPr="00A26BAB">
        <w:rPr>
          <w:i/>
        </w:rPr>
        <w:t xml:space="preserve">ím výkon začíná:  </w:t>
      </w:r>
      <w:r w:rsidR="009F57E7" w:rsidRPr="00A26BAB">
        <w:rPr>
          <w:i/>
        </w:rPr>
        <w:tab/>
      </w:r>
      <w:r w:rsidR="009F57E7" w:rsidRPr="00A26BAB">
        <w:t>Zápisem do zdravotnické dokumentace</w:t>
      </w:r>
      <w:r w:rsidRPr="00A26BAB">
        <w:t>,</w:t>
      </w:r>
      <w:r w:rsidR="009F57E7" w:rsidRPr="00A26BAB">
        <w:t xml:space="preserve">                                   </w:t>
      </w:r>
      <w:r w:rsidR="009F57E7" w:rsidRPr="00A26BAB">
        <w:tab/>
        <w:t xml:space="preserve">anamnéza (zdravotní, osobní, rodinná) </w:t>
      </w:r>
    </w:p>
    <w:p w:rsidR="009F57E7" w:rsidRPr="00A26BAB" w:rsidRDefault="00D95A80" w:rsidP="00A26BAB">
      <w:pPr>
        <w:ind w:left="2832" w:hanging="2832"/>
        <w:jc w:val="both"/>
      </w:pPr>
      <w:r w:rsidRPr="00A26BAB">
        <w:rPr>
          <w:i/>
        </w:rPr>
        <w:t>O</w:t>
      </w:r>
      <w:r w:rsidR="00BE3D20" w:rsidRPr="00A26BAB">
        <w:rPr>
          <w:i/>
        </w:rPr>
        <w:t>bsah a rozsah výkonu:</w:t>
      </w:r>
      <w:r w:rsidR="009F57E7" w:rsidRPr="00A26BAB">
        <w:rPr>
          <w:i/>
        </w:rPr>
        <w:tab/>
      </w:r>
      <w:r w:rsidR="009F57E7" w:rsidRPr="00A26BAB">
        <w:t xml:space="preserve">Popis a vyhodnocení komplexního, cíleného či kontrolního vyšetření, jednotlivých klinických zkoušek nebo testů, interpretace výsledků. Obsahuje popis stavu jednotlivých jazykových rovin, verbálních/neverbálních a percepčních, </w:t>
      </w:r>
      <w:proofErr w:type="spellStart"/>
      <w:r w:rsidR="009F57E7" w:rsidRPr="00A26BAB">
        <w:t>orofaciálních</w:t>
      </w:r>
      <w:proofErr w:type="spellEnd"/>
      <w:r w:rsidR="009F57E7" w:rsidRPr="00A26BAB">
        <w:t xml:space="preserve">, </w:t>
      </w:r>
      <w:proofErr w:type="spellStart"/>
      <w:r w:rsidR="009F57E7" w:rsidRPr="00A26BAB">
        <w:t>oromotorických</w:t>
      </w:r>
      <w:proofErr w:type="spellEnd"/>
      <w:r w:rsidR="009F57E7" w:rsidRPr="00A26BAB">
        <w:t xml:space="preserve">, motorických funkcí, </w:t>
      </w:r>
      <w:r w:rsidR="004135C0" w:rsidRPr="00A26BAB">
        <w:t xml:space="preserve">symbolických funkcí, </w:t>
      </w:r>
      <w:r w:rsidR="009F57E7" w:rsidRPr="00A26BAB">
        <w:t>sluchové, zrakové percepce apod.</w:t>
      </w:r>
    </w:p>
    <w:p w:rsidR="009F57E7" w:rsidRPr="00A26BAB" w:rsidRDefault="00BE3D20" w:rsidP="009F57E7">
      <w:pPr>
        <w:ind w:left="2832" w:hanging="2832"/>
      </w:pPr>
      <w:r w:rsidRPr="00A26BAB">
        <w:rPr>
          <w:i/>
        </w:rPr>
        <w:t xml:space="preserve">Čím výkon končí: </w:t>
      </w:r>
      <w:r w:rsidR="009F57E7" w:rsidRPr="00A26BAB">
        <w:rPr>
          <w:i/>
        </w:rPr>
        <w:tab/>
      </w:r>
      <w:r w:rsidR="009F57E7" w:rsidRPr="00A26BAB">
        <w:t>Diagnostická a terapeutická rozvaha, plán dalšího terapeutického postupu, popř. doporučení dalších odborných vyšetření. Předání zprávy indikujícímu lékaři, zákonnému zástupci nebo opatrovníkovi. Bez účasti pacienta.</w:t>
      </w:r>
    </w:p>
    <w:p w:rsidR="00342D64" w:rsidRPr="00A26BAB" w:rsidRDefault="00342D64" w:rsidP="00345AFE">
      <w:pPr>
        <w:tabs>
          <w:tab w:val="center" w:pos="4536"/>
        </w:tabs>
        <w:rPr>
          <w:i/>
        </w:rPr>
      </w:pPr>
    </w:p>
    <w:p w:rsidR="002857AE" w:rsidRPr="00A26BAB" w:rsidRDefault="00342D64" w:rsidP="00345AFE">
      <w:pPr>
        <w:tabs>
          <w:tab w:val="center" w:pos="4536"/>
        </w:tabs>
      </w:pPr>
      <w:r w:rsidRPr="00A26BAB">
        <w:rPr>
          <w:i/>
        </w:rPr>
        <w:t>Nositel výkonu:</w:t>
      </w:r>
      <w:r w:rsidR="002857AE" w:rsidRPr="00A26BAB">
        <w:rPr>
          <w:i/>
        </w:rPr>
        <w:t xml:space="preserve">    </w:t>
      </w:r>
      <w:r w:rsidR="002857AE" w:rsidRPr="00A26BAB">
        <w:t>K2, K3 (logoped ve zdravotnictví/klinický logoped)</w:t>
      </w:r>
    </w:p>
    <w:p w:rsidR="002857AE" w:rsidRPr="00A26BAB" w:rsidRDefault="002857AE" w:rsidP="00345AFE">
      <w:pPr>
        <w:tabs>
          <w:tab w:val="center" w:pos="4536"/>
        </w:tabs>
      </w:pPr>
      <w:r w:rsidRPr="00A26BAB">
        <w:rPr>
          <w:i/>
        </w:rPr>
        <w:t>Přímo spotřebo</w:t>
      </w:r>
      <w:r w:rsidR="00D95A80" w:rsidRPr="00A26BAB">
        <w:rPr>
          <w:i/>
        </w:rPr>
        <w:t xml:space="preserve">vaný </w:t>
      </w:r>
      <w:r w:rsidRPr="00A26BAB">
        <w:rPr>
          <w:i/>
        </w:rPr>
        <w:t xml:space="preserve">materiál - PMAT: </w:t>
      </w:r>
      <w:r w:rsidR="002C3770" w:rsidRPr="00A26BAB">
        <w:rPr>
          <w:i/>
        </w:rPr>
        <w:t xml:space="preserve">   </w:t>
      </w:r>
      <w:r w:rsidRPr="00A26BAB">
        <w:rPr>
          <w:i/>
        </w:rPr>
        <w:t xml:space="preserve">  </w:t>
      </w:r>
      <w:r w:rsidRPr="00A26BAB">
        <w:t>0</w:t>
      </w:r>
    </w:p>
    <w:p w:rsidR="00342D64" w:rsidRPr="00A26BAB" w:rsidRDefault="002857AE" w:rsidP="00345AFE">
      <w:pPr>
        <w:tabs>
          <w:tab w:val="center" w:pos="4536"/>
        </w:tabs>
      </w:pPr>
      <w:r w:rsidRPr="00A26BAB">
        <w:rPr>
          <w:i/>
        </w:rPr>
        <w:t>Přímo</w:t>
      </w:r>
      <w:r w:rsidRPr="00A26BAB">
        <w:t xml:space="preserve"> spotřebované léčivé přípravky:  </w:t>
      </w:r>
      <w:r w:rsidR="002C3770" w:rsidRPr="00A26BAB">
        <w:t xml:space="preserve">   </w:t>
      </w:r>
      <w:r w:rsidRPr="00A26BAB">
        <w:t xml:space="preserve">  0</w:t>
      </w:r>
      <w:r w:rsidRPr="00A26BAB">
        <w:rPr>
          <w:i/>
        </w:rPr>
        <w:t xml:space="preserve"> </w:t>
      </w:r>
      <w:r w:rsidRPr="00A26BAB">
        <w:t xml:space="preserve"> </w:t>
      </w:r>
    </w:p>
    <w:p w:rsidR="002857AE" w:rsidRPr="00A26BAB" w:rsidRDefault="002857AE" w:rsidP="00345AFE">
      <w:pPr>
        <w:tabs>
          <w:tab w:val="center" w:pos="4536"/>
        </w:tabs>
      </w:pPr>
      <w:r w:rsidRPr="00A26BAB">
        <w:rPr>
          <w:i/>
        </w:rPr>
        <w:t xml:space="preserve">Přístroje:    </w:t>
      </w:r>
      <w:proofErr w:type="gramStart"/>
      <w:r w:rsidRPr="00A26BAB">
        <w:t xml:space="preserve">PC, </w:t>
      </w:r>
      <w:r w:rsidR="009F57E7" w:rsidRPr="00A26BAB">
        <w:t xml:space="preserve"> tiskárna</w:t>
      </w:r>
      <w:proofErr w:type="gramEnd"/>
      <w:r w:rsidR="009F57E7" w:rsidRPr="00A26BAB">
        <w:t>, kancelářský papír, výsledky testů- záznamové archy, popř. videozáznam</w:t>
      </w:r>
    </w:p>
    <w:p w:rsidR="002857AE" w:rsidRPr="00A26BAB" w:rsidRDefault="00CA4BBC" w:rsidP="00345AFE">
      <w:pPr>
        <w:tabs>
          <w:tab w:val="center" w:pos="4536"/>
        </w:tabs>
      </w:pPr>
      <w:proofErr w:type="gramStart"/>
      <w:r w:rsidRPr="00A26BAB">
        <w:rPr>
          <w:i/>
        </w:rPr>
        <w:t xml:space="preserve">ZUM:   </w:t>
      </w:r>
      <w:r w:rsidR="002C3770" w:rsidRPr="00A26BAB">
        <w:rPr>
          <w:i/>
        </w:rPr>
        <w:t xml:space="preserve">   </w:t>
      </w:r>
      <w:r w:rsidRPr="00A26BAB">
        <w:rPr>
          <w:i/>
        </w:rPr>
        <w:t xml:space="preserve">  </w:t>
      </w:r>
      <w:r w:rsidRPr="00A26BAB">
        <w:t>ne</w:t>
      </w:r>
      <w:proofErr w:type="gramEnd"/>
    </w:p>
    <w:p w:rsidR="00CA4BBC" w:rsidRPr="00A26BAB" w:rsidRDefault="00CA4BBC" w:rsidP="00345AFE">
      <w:pPr>
        <w:tabs>
          <w:tab w:val="center" w:pos="4536"/>
        </w:tabs>
      </w:pPr>
      <w:proofErr w:type="gramStart"/>
      <w:r w:rsidRPr="00A26BAB">
        <w:rPr>
          <w:i/>
        </w:rPr>
        <w:t xml:space="preserve">ZUPL:  </w:t>
      </w:r>
      <w:r w:rsidR="002C3770" w:rsidRPr="00A26BAB">
        <w:rPr>
          <w:i/>
        </w:rPr>
        <w:t xml:space="preserve">   </w:t>
      </w:r>
      <w:r w:rsidRPr="00A26BAB">
        <w:rPr>
          <w:i/>
        </w:rPr>
        <w:t xml:space="preserve">  </w:t>
      </w:r>
      <w:r w:rsidRPr="00A26BAB">
        <w:t>ne</w:t>
      </w:r>
      <w:proofErr w:type="gramEnd"/>
      <w:r w:rsidR="002C3770" w:rsidRPr="00A26BAB">
        <w:t xml:space="preserve"> </w:t>
      </w:r>
    </w:p>
    <w:p w:rsidR="002C7743" w:rsidRPr="00A26BAB" w:rsidRDefault="00CA4BBC" w:rsidP="00345AFE">
      <w:pPr>
        <w:tabs>
          <w:tab w:val="center" w:pos="4536"/>
        </w:tabs>
        <w:rPr>
          <w:i/>
        </w:rPr>
      </w:pPr>
      <w:proofErr w:type="gramStart"/>
      <w:r w:rsidRPr="00A26BAB">
        <w:rPr>
          <w:i/>
        </w:rPr>
        <w:t>Body:   přím</w:t>
      </w:r>
      <w:r w:rsidR="00FF5806" w:rsidRPr="00A26BAB">
        <w:rPr>
          <w:i/>
        </w:rPr>
        <w:t>é</w:t>
      </w:r>
      <w:proofErr w:type="gramEnd"/>
      <w:r w:rsidR="00FF5806" w:rsidRPr="00A26BAB">
        <w:rPr>
          <w:i/>
        </w:rPr>
        <w:t xml:space="preserve">:  </w:t>
      </w:r>
      <w:r w:rsidR="002C7743" w:rsidRPr="00A26BAB">
        <w:rPr>
          <w:i/>
        </w:rPr>
        <w:t xml:space="preserve"> </w:t>
      </w:r>
      <w:r w:rsidR="002C3770" w:rsidRPr="00A26BAB">
        <w:rPr>
          <w:i/>
        </w:rPr>
        <w:t xml:space="preserve"> </w:t>
      </w:r>
      <w:r w:rsidR="007B747F" w:rsidRPr="00A26BAB">
        <w:rPr>
          <w:b/>
        </w:rPr>
        <w:t>172</w:t>
      </w:r>
      <w:r w:rsidR="002C3770" w:rsidRPr="00A26BAB">
        <w:rPr>
          <w:b/>
        </w:rPr>
        <w:t xml:space="preserve"> </w:t>
      </w:r>
      <w:r w:rsidR="00FF5806" w:rsidRPr="00A26BAB">
        <w:rPr>
          <w:i/>
        </w:rPr>
        <w:t xml:space="preserve">       </w:t>
      </w:r>
    </w:p>
    <w:p w:rsidR="009F57E7" w:rsidRPr="00A26BAB" w:rsidRDefault="002C7743" w:rsidP="00345AFE">
      <w:pPr>
        <w:tabs>
          <w:tab w:val="center" w:pos="4536"/>
        </w:tabs>
      </w:pPr>
      <w:r w:rsidRPr="00A26BAB">
        <w:rPr>
          <w:i/>
        </w:rPr>
        <w:t xml:space="preserve">        </w:t>
      </w:r>
      <w:r w:rsidR="00FF5806" w:rsidRPr="00A26BAB">
        <w:rPr>
          <w:i/>
        </w:rPr>
        <w:t xml:space="preserve">    režijní</w:t>
      </w:r>
      <w:r w:rsidR="00FF5806" w:rsidRPr="00A26BAB">
        <w:t xml:space="preserve">: </w:t>
      </w:r>
      <w:r w:rsidR="007B747F" w:rsidRPr="00A26BAB">
        <w:t xml:space="preserve"> </w:t>
      </w:r>
      <w:r w:rsidR="00FF5806" w:rsidRPr="00A26BAB">
        <w:t xml:space="preserve"> </w:t>
      </w:r>
      <w:r w:rsidRPr="00A26BAB">
        <w:t xml:space="preserve"> </w:t>
      </w:r>
      <w:r w:rsidR="004135C0" w:rsidRPr="00A26BAB">
        <w:rPr>
          <w:b/>
        </w:rPr>
        <w:t>131</w:t>
      </w:r>
      <w:r w:rsidR="002C3770" w:rsidRPr="00A26BAB">
        <w:rPr>
          <w:b/>
        </w:rPr>
        <w:t xml:space="preserve"> </w:t>
      </w:r>
      <w:r w:rsidR="002C3770" w:rsidRPr="00A26BAB">
        <w:t xml:space="preserve">  </w:t>
      </w:r>
      <w:r w:rsidR="00FF5806" w:rsidRPr="00A26BAB">
        <w:t xml:space="preserve"> </w:t>
      </w:r>
    </w:p>
    <w:p w:rsidR="00342D64" w:rsidRPr="00A26BAB" w:rsidRDefault="00FF5806" w:rsidP="00345AFE">
      <w:pPr>
        <w:tabs>
          <w:tab w:val="center" w:pos="4536"/>
        </w:tabs>
        <w:rPr>
          <w:b/>
        </w:rPr>
      </w:pPr>
      <w:r w:rsidRPr="00A26BAB">
        <w:rPr>
          <w:i/>
        </w:rPr>
        <w:t xml:space="preserve">            celkem:  </w:t>
      </w:r>
      <w:r w:rsidR="002C3770" w:rsidRPr="00A26BAB">
        <w:rPr>
          <w:i/>
        </w:rPr>
        <w:t xml:space="preserve"> </w:t>
      </w:r>
      <w:r w:rsidR="007B747F" w:rsidRPr="00A26BAB">
        <w:rPr>
          <w:b/>
        </w:rPr>
        <w:t>303</w:t>
      </w:r>
    </w:p>
    <w:sectPr w:rsidR="00342D64" w:rsidRPr="00A26BAB" w:rsidSect="004B3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47463"/>
    <w:multiLevelType w:val="hybridMultilevel"/>
    <w:tmpl w:val="94A877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020717"/>
    <w:multiLevelType w:val="hybridMultilevel"/>
    <w:tmpl w:val="7ACE9E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F50A56"/>
    <w:multiLevelType w:val="hybridMultilevel"/>
    <w:tmpl w:val="8814D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EB39B0"/>
    <w:multiLevelType w:val="hybridMultilevel"/>
    <w:tmpl w:val="A1BC33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64A1"/>
    <w:rsid w:val="000041B2"/>
    <w:rsid w:val="00006969"/>
    <w:rsid w:val="00006D1B"/>
    <w:rsid w:val="00013A50"/>
    <w:rsid w:val="00016229"/>
    <w:rsid w:val="000258D8"/>
    <w:rsid w:val="00033C58"/>
    <w:rsid w:val="0003524A"/>
    <w:rsid w:val="00037E17"/>
    <w:rsid w:val="00043489"/>
    <w:rsid w:val="00044CCA"/>
    <w:rsid w:val="00047542"/>
    <w:rsid w:val="00051FEA"/>
    <w:rsid w:val="00053093"/>
    <w:rsid w:val="00061ABF"/>
    <w:rsid w:val="000741A8"/>
    <w:rsid w:val="00074420"/>
    <w:rsid w:val="00076287"/>
    <w:rsid w:val="00090734"/>
    <w:rsid w:val="00091052"/>
    <w:rsid w:val="000A08E9"/>
    <w:rsid w:val="000A2C2F"/>
    <w:rsid w:val="000A2CAC"/>
    <w:rsid w:val="000B2EBF"/>
    <w:rsid w:val="000B7634"/>
    <w:rsid w:val="000B78B3"/>
    <w:rsid w:val="000C2191"/>
    <w:rsid w:val="000C5A93"/>
    <w:rsid w:val="000D0B15"/>
    <w:rsid w:val="000D24AC"/>
    <w:rsid w:val="000D3D4C"/>
    <w:rsid w:val="000D410A"/>
    <w:rsid w:val="000D41D7"/>
    <w:rsid w:val="000D48C8"/>
    <w:rsid w:val="000D77A2"/>
    <w:rsid w:val="000E0853"/>
    <w:rsid w:val="000E25DB"/>
    <w:rsid w:val="000E4746"/>
    <w:rsid w:val="000E7CB1"/>
    <w:rsid w:val="000F108B"/>
    <w:rsid w:val="000F7E6B"/>
    <w:rsid w:val="000F7F40"/>
    <w:rsid w:val="00100195"/>
    <w:rsid w:val="0010419F"/>
    <w:rsid w:val="00104468"/>
    <w:rsid w:val="00110EA6"/>
    <w:rsid w:val="00112946"/>
    <w:rsid w:val="00112EB2"/>
    <w:rsid w:val="00115130"/>
    <w:rsid w:val="00116113"/>
    <w:rsid w:val="00116F7D"/>
    <w:rsid w:val="0011785B"/>
    <w:rsid w:val="00121BB9"/>
    <w:rsid w:val="0012335B"/>
    <w:rsid w:val="00126477"/>
    <w:rsid w:val="0012758E"/>
    <w:rsid w:val="0013014C"/>
    <w:rsid w:val="00140752"/>
    <w:rsid w:val="001476AF"/>
    <w:rsid w:val="00147C79"/>
    <w:rsid w:val="00156908"/>
    <w:rsid w:val="00161A8E"/>
    <w:rsid w:val="00163260"/>
    <w:rsid w:val="0016456E"/>
    <w:rsid w:val="00164F1C"/>
    <w:rsid w:val="00165756"/>
    <w:rsid w:val="00166AF8"/>
    <w:rsid w:val="0017043C"/>
    <w:rsid w:val="00174D0A"/>
    <w:rsid w:val="00180164"/>
    <w:rsid w:val="0018184B"/>
    <w:rsid w:val="00185479"/>
    <w:rsid w:val="0019205A"/>
    <w:rsid w:val="00196003"/>
    <w:rsid w:val="00196189"/>
    <w:rsid w:val="001A70C7"/>
    <w:rsid w:val="001B0E68"/>
    <w:rsid w:val="001B4F39"/>
    <w:rsid w:val="001D0965"/>
    <w:rsid w:val="001D1627"/>
    <w:rsid w:val="001D56D9"/>
    <w:rsid w:val="001E57C8"/>
    <w:rsid w:val="001F0432"/>
    <w:rsid w:val="001F12C1"/>
    <w:rsid w:val="001F1A36"/>
    <w:rsid w:val="001F3559"/>
    <w:rsid w:val="001F5790"/>
    <w:rsid w:val="001F7100"/>
    <w:rsid w:val="00201C2B"/>
    <w:rsid w:val="002208F3"/>
    <w:rsid w:val="00221981"/>
    <w:rsid w:val="00222753"/>
    <w:rsid w:val="0022413F"/>
    <w:rsid w:val="002241EB"/>
    <w:rsid w:val="00230763"/>
    <w:rsid w:val="00247B4A"/>
    <w:rsid w:val="00247B56"/>
    <w:rsid w:val="00250300"/>
    <w:rsid w:val="00251083"/>
    <w:rsid w:val="00256462"/>
    <w:rsid w:val="00257975"/>
    <w:rsid w:val="00257AE9"/>
    <w:rsid w:val="002667EE"/>
    <w:rsid w:val="00275311"/>
    <w:rsid w:val="0027608F"/>
    <w:rsid w:val="0028030C"/>
    <w:rsid w:val="00280A60"/>
    <w:rsid w:val="00281775"/>
    <w:rsid w:val="002819AA"/>
    <w:rsid w:val="00281D1E"/>
    <w:rsid w:val="002834E0"/>
    <w:rsid w:val="002857AE"/>
    <w:rsid w:val="002A5D50"/>
    <w:rsid w:val="002A78E8"/>
    <w:rsid w:val="002B2759"/>
    <w:rsid w:val="002B287B"/>
    <w:rsid w:val="002B78F0"/>
    <w:rsid w:val="002C0B0D"/>
    <w:rsid w:val="002C120E"/>
    <w:rsid w:val="002C3770"/>
    <w:rsid w:val="002C7743"/>
    <w:rsid w:val="002D663F"/>
    <w:rsid w:val="002E07C6"/>
    <w:rsid w:val="002E64F5"/>
    <w:rsid w:val="002F037E"/>
    <w:rsid w:val="002F0FC1"/>
    <w:rsid w:val="002F6C51"/>
    <w:rsid w:val="002F7371"/>
    <w:rsid w:val="002F7C73"/>
    <w:rsid w:val="00315085"/>
    <w:rsid w:val="00321355"/>
    <w:rsid w:val="00327B04"/>
    <w:rsid w:val="0033404D"/>
    <w:rsid w:val="00335315"/>
    <w:rsid w:val="00342D64"/>
    <w:rsid w:val="00343C3C"/>
    <w:rsid w:val="00345A33"/>
    <w:rsid w:val="00345AFE"/>
    <w:rsid w:val="00346536"/>
    <w:rsid w:val="0035512B"/>
    <w:rsid w:val="00356619"/>
    <w:rsid w:val="003616A3"/>
    <w:rsid w:val="0036356F"/>
    <w:rsid w:val="003638F5"/>
    <w:rsid w:val="00364DBF"/>
    <w:rsid w:val="003725DB"/>
    <w:rsid w:val="003748AE"/>
    <w:rsid w:val="00375053"/>
    <w:rsid w:val="0037598E"/>
    <w:rsid w:val="00380178"/>
    <w:rsid w:val="00380ECC"/>
    <w:rsid w:val="00382A39"/>
    <w:rsid w:val="00382FA8"/>
    <w:rsid w:val="00383BB9"/>
    <w:rsid w:val="00384522"/>
    <w:rsid w:val="00384BB3"/>
    <w:rsid w:val="00385F3E"/>
    <w:rsid w:val="00386D4F"/>
    <w:rsid w:val="003923C9"/>
    <w:rsid w:val="0039306B"/>
    <w:rsid w:val="0039322A"/>
    <w:rsid w:val="003A4DDF"/>
    <w:rsid w:val="003A734B"/>
    <w:rsid w:val="003A7D50"/>
    <w:rsid w:val="003B125E"/>
    <w:rsid w:val="003B2DD2"/>
    <w:rsid w:val="003B3A56"/>
    <w:rsid w:val="003B6345"/>
    <w:rsid w:val="003B6CA0"/>
    <w:rsid w:val="003B7949"/>
    <w:rsid w:val="003B7C6F"/>
    <w:rsid w:val="003C2649"/>
    <w:rsid w:val="003C56C1"/>
    <w:rsid w:val="003C5772"/>
    <w:rsid w:val="003D0629"/>
    <w:rsid w:val="003D23B7"/>
    <w:rsid w:val="003D72D4"/>
    <w:rsid w:val="003F54B6"/>
    <w:rsid w:val="003F61F1"/>
    <w:rsid w:val="003F6BCD"/>
    <w:rsid w:val="00403B24"/>
    <w:rsid w:val="00406963"/>
    <w:rsid w:val="00410B5E"/>
    <w:rsid w:val="004113C2"/>
    <w:rsid w:val="004135C0"/>
    <w:rsid w:val="00414A86"/>
    <w:rsid w:val="00415CBB"/>
    <w:rsid w:val="0041696D"/>
    <w:rsid w:val="00420A2C"/>
    <w:rsid w:val="00422CFF"/>
    <w:rsid w:val="004245B0"/>
    <w:rsid w:val="004253ED"/>
    <w:rsid w:val="004338AD"/>
    <w:rsid w:val="00433DBE"/>
    <w:rsid w:val="004367B9"/>
    <w:rsid w:val="00440398"/>
    <w:rsid w:val="00440434"/>
    <w:rsid w:val="00446EFC"/>
    <w:rsid w:val="00447991"/>
    <w:rsid w:val="00450240"/>
    <w:rsid w:val="00452116"/>
    <w:rsid w:val="00457A48"/>
    <w:rsid w:val="00465AF3"/>
    <w:rsid w:val="00471080"/>
    <w:rsid w:val="004719EF"/>
    <w:rsid w:val="0047360A"/>
    <w:rsid w:val="004851DA"/>
    <w:rsid w:val="004862D3"/>
    <w:rsid w:val="00492D81"/>
    <w:rsid w:val="004A06A2"/>
    <w:rsid w:val="004A0B61"/>
    <w:rsid w:val="004A3183"/>
    <w:rsid w:val="004A324E"/>
    <w:rsid w:val="004A4B70"/>
    <w:rsid w:val="004A64B6"/>
    <w:rsid w:val="004A6672"/>
    <w:rsid w:val="004B2851"/>
    <w:rsid w:val="004B3704"/>
    <w:rsid w:val="004B4E36"/>
    <w:rsid w:val="004B77FE"/>
    <w:rsid w:val="004C0443"/>
    <w:rsid w:val="004C64FB"/>
    <w:rsid w:val="004D07E6"/>
    <w:rsid w:val="004D2C41"/>
    <w:rsid w:val="004D323B"/>
    <w:rsid w:val="004D3D63"/>
    <w:rsid w:val="004D6E30"/>
    <w:rsid w:val="004F06A7"/>
    <w:rsid w:val="004F420D"/>
    <w:rsid w:val="004F47DE"/>
    <w:rsid w:val="004F6430"/>
    <w:rsid w:val="004F64F8"/>
    <w:rsid w:val="00500316"/>
    <w:rsid w:val="00503830"/>
    <w:rsid w:val="00504680"/>
    <w:rsid w:val="00507BFD"/>
    <w:rsid w:val="005111A1"/>
    <w:rsid w:val="00514772"/>
    <w:rsid w:val="0051650C"/>
    <w:rsid w:val="00520647"/>
    <w:rsid w:val="0052202F"/>
    <w:rsid w:val="005249AD"/>
    <w:rsid w:val="00525850"/>
    <w:rsid w:val="00530DAB"/>
    <w:rsid w:val="00531C93"/>
    <w:rsid w:val="00533C74"/>
    <w:rsid w:val="00534070"/>
    <w:rsid w:val="005360F5"/>
    <w:rsid w:val="00547624"/>
    <w:rsid w:val="00547BAC"/>
    <w:rsid w:val="00550203"/>
    <w:rsid w:val="00561DC6"/>
    <w:rsid w:val="0057275F"/>
    <w:rsid w:val="0057673D"/>
    <w:rsid w:val="00587AB1"/>
    <w:rsid w:val="00590E9A"/>
    <w:rsid w:val="005930D7"/>
    <w:rsid w:val="00595C03"/>
    <w:rsid w:val="005A4698"/>
    <w:rsid w:val="005A6654"/>
    <w:rsid w:val="005B18A5"/>
    <w:rsid w:val="005B1E29"/>
    <w:rsid w:val="005B73A3"/>
    <w:rsid w:val="005C0037"/>
    <w:rsid w:val="005C02C2"/>
    <w:rsid w:val="005C0E8F"/>
    <w:rsid w:val="005C37B6"/>
    <w:rsid w:val="005C5872"/>
    <w:rsid w:val="005D0DBC"/>
    <w:rsid w:val="005D1C66"/>
    <w:rsid w:val="005D2DB3"/>
    <w:rsid w:val="005D67F2"/>
    <w:rsid w:val="005F3DB9"/>
    <w:rsid w:val="005F56CE"/>
    <w:rsid w:val="00604177"/>
    <w:rsid w:val="0061548A"/>
    <w:rsid w:val="00616ECF"/>
    <w:rsid w:val="00622CAD"/>
    <w:rsid w:val="00623E18"/>
    <w:rsid w:val="0062465B"/>
    <w:rsid w:val="00633444"/>
    <w:rsid w:val="00633C3C"/>
    <w:rsid w:val="00641694"/>
    <w:rsid w:val="006423E7"/>
    <w:rsid w:val="00645B2B"/>
    <w:rsid w:val="00651F93"/>
    <w:rsid w:val="00653573"/>
    <w:rsid w:val="00660697"/>
    <w:rsid w:val="00660BE5"/>
    <w:rsid w:val="00667FEE"/>
    <w:rsid w:val="006701B7"/>
    <w:rsid w:val="00670DA4"/>
    <w:rsid w:val="0067163D"/>
    <w:rsid w:val="00682F87"/>
    <w:rsid w:val="00684C4D"/>
    <w:rsid w:val="00690607"/>
    <w:rsid w:val="006914AB"/>
    <w:rsid w:val="006916AA"/>
    <w:rsid w:val="006927FC"/>
    <w:rsid w:val="00693F04"/>
    <w:rsid w:val="006A068D"/>
    <w:rsid w:val="006B0919"/>
    <w:rsid w:val="006B349E"/>
    <w:rsid w:val="006C0D9A"/>
    <w:rsid w:val="006C4150"/>
    <w:rsid w:val="006C4573"/>
    <w:rsid w:val="006C7AA0"/>
    <w:rsid w:val="006D156B"/>
    <w:rsid w:val="006D5D32"/>
    <w:rsid w:val="006E3B7A"/>
    <w:rsid w:val="006E4AA3"/>
    <w:rsid w:val="006E65FB"/>
    <w:rsid w:val="006E7570"/>
    <w:rsid w:val="006F3B4D"/>
    <w:rsid w:val="006F6CF8"/>
    <w:rsid w:val="006F794C"/>
    <w:rsid w:val="007011FD"/>
    <w:rsid w:val="00706FDE"/>
    <w:rsid w:val="00710032"/>
    <w:rsid w:val="007139FB"/>
    <w:rsid w:val="007178CB"/>
    <w:rsid w:val="00720471"/>
    <w:rsid w:val="00720D91"/>
    <w:rsid w:val="00722C98"/>
    <w:rsid w:val="00726813"/>
    <w:rsid w:val="00731369"/>
    <w:rsid w:val="00732D08"/>
    <w:rsid w:val="00733452"/>
    <w:rsid w:val="007339AF"/>
    <w:rsid w:val="007352A0"/>
    <w:rsid w:val="00736CDC"/>
    <w:rsid w:val="00744DFC"/>
    <w:rsid w:val="007464A1"/>
    <w:rsid w:val="00755F5D"/>
    <w:rsid w:val="00765DC5"/>
    <w:rsid w:val="00766C6B"/>
    <w:rsid w:val="007675A4"/>
    <w:rsid w:val="007706CD"/>
    <w:rsid w:val="00772220"/>
    <w:rsid w:val="0077297E"/>
    <w:rsid w:val="00776090"/>
    <w:rsid w:val="00782B92"/>
    <w:rsid w:val="00783384"/>
    <w:rsid w:val="007932C6"/>
    <w:rsid w:val="007A3525"/>
    <w:rsid w:val="007B2228"/>
    <w:rsid w:val="007B323B"/>
    <w:rsid w:val="007B747F"/>
    <w:rsid w:val="007C2644"/>
    <w:rsid w:val="007C58DB"/>
    <w:rsid w:val="007C7D39"/>
    <w:rsid w:val="007D3254"/>
    <w:rsid w:val="007D3B55"/>
    <w:rsid w:val="007D4C28"/>
    <w:rsid w:val="007D5698"/>
    <w:rsid w:val="007E3F3D"/>
    <w:rsid w:val="007E5955"/>
    <w:rsid w:val="007E6E6D"/>
    <w:rsid w:val="00800BB7"/>
    <w:rsid w:val="008038F1"/>
    <w:rsid w:val="00803DF3"/>
    <w:rsid w:val="0080501E"/>
    <w:rsid w:val="008063EB"/>
    <w:rsid w:val="008070DE"/>
    <w:rsid w:val="00814B08"/>
    <w:rsid w:val="008158DC"/>
    <w:rsid w:val="00816C82"/>
    <w:rsid w:val="00821DCA"/>
    <w:rsid w:val="00831F9A"/>
    <w:rsid w:val="0083421E"/>
    <w:rsid w:val="008543B2"/>
    <w:rsid w:val="00857C2B"/>
    <w:rsid w:val="00862D1E"/>
    <w:rsid w:val="00863DEF"/>
    <w:rsid w:val="0086422B"/>
    <w:rsid w:val="00865066"/>
    <w:rsid w:val="008672A4"/>
    <w:rsid w:val="00867B69"/>
    <w:rsid w:val="008724F9"/>
    <w:rsid w:val="00883B78"/>
    <w:rsid w:val="00884DBF"/>
    <w:rsid w:val="008855DF"/>
    <w:rsid w:val="00886E48"/>
    <w:rsid w:val="00894C25"/>
    <w:rsid w:val="00897860"/>
    <w:rsid w:val="008A10EF"/>
    <w:rsid w:val="008A3662"/>
    <w:rsid w:val="008A749D"/>
    <w:rsid w:val="008B5970"/>
    <w:rsid w:val="008D03A1"/>
    <w:rsid w:val="008E2F8D"/>
    <w:rsid w:val="008F1713"/>
    <w:rsid w:val="00902E2A"/>
    <w:rsid w:val="009035D2"/>
    <w:rsid w:val="00906E01"/>
    <w:rsid w:val="0091004C"/>
    <w:rsid w:val="00910A46"/>
    <w:rsid w:val="00922718"/>
    <w:rsid w:val="00922B2D"/>
    <w:rsid w:val="0092626B"/>
    <w:rsid w:val="0093275B"/>
    <w:rsid w:val="00942491"/>
    <w:rsid w:val="0094720A"/>
    <w:rsid w:val="00950358"/>
    <w:rsid w:val="00952684"/>
    <w:rsid w:val="0095268A"/>
    <w:rsid w:val="00953E14"/>
    <w:rsid w:val="0095532A"/>
    <w:rsid w:val="00960FC4"/>
    <w:rsid w:val="00961B3B"/>
    <w:rsid w:val="009656A3"/>
    <w:rsid w:val="00967AD1"/>
    <w:rsid w:val="00967E35"/>
    <w:rsid w:val="0097170B"/>
    <w:rsid w:val="0097528F"/>
    <w:rsid w:val="00982C9A"/>
    <w:rsid w:val="00985DD9"/>
    <w:rsid w:val="009906A2"/>
    <w:rsid w:val="0099337C"/>
    <w:rsid w:val="00995A48"/>
    <w:rsid w:val="009A0BCE"/>
    <w:rsid w:val="009B084C"/>
    <w:rsid w:val="009B39F1"/>
    <w:rsid w:val="009C02FF"/>
    <w:rsid w:val="009C3A5E"/>
    <w:rsid w:val="009C4803"/>
    <w:rsid w:val="009C5713"/>
    <w:rsid w:val="009C6606"/>
    <w:rsid w:val="009D19FF"/>
    <w:rsid w:val="009D20C8"/>
    <w:rsid w:val="009D6F03"/>
    <w:rsid w:val="009E2F2B"/>
    <w:rsid w:val="009E64E1"/>
    <w:rsid w:val="009E683A"/>
    <w:rsid w:val="009E6E29"/>
    <w:rsid w:val="009E728E"/>
    <w:rsid w:val="009F28BF"/>
    <w:rsid w:val="009F44D4"/>
    <w:rsid w:val="009F57E7"/>
    <w:rsid w:val="009F6B62"/>
    <w:rsid w:val="00A01AB6"/>
    <w:rsid w:val="00A061C7"/>
    <w:rsid w:val="00A20D37"/>
    <w:rsid w:val="00A26BAB"/>
    <w:rsid w:val="00A2734F"/>
    <w:rsid w:val="00A30D1F"/>
    <w:rsid w:val="00A34E92"/>
    <w:rsid w:val="00A3550A"/>
    <w:rsid w:val="00A46301"/>
    <w:rsid w:val="00A527D1"/>
    <w:rsid w:val="00A5713A"/>
    <w:rsid w:val="00A57AF4"/>
    <w:rsid w:val="00A6405D"/>
    <w:rsid w:val="00A754B7"/>
    <w:rsid w:val="00A771B4"/>
    <w:rsid w:val="00A81F34"/>
    <w:rsid w:val="00A9052E"/>
    <w:rsid w:val="00A90A04"/>
    <w:rsid w:val="00A94179"/>
    <w:rsid w:val="00A96416"/>
    <w:rsid w:val="00AA63E5"/>
    <w:rsid w:val="00AA642A"/>
    <w:rsid w:val="00AB0BE7"/>
    <w:rsid w:val="00AB6D3C"/>
    <w:rsid w:val="00AB7690"/>
    <w:rsid w:val="00AC48F6"/>
    <w:rsid w:val="00AC7073"/>
    <w:rsid w:val="00AC772D"/>
    <w:rsid w:val="00AD217F"/>
    <w:rsid w:val="00AD4CB2"/>
    <w:rsid w:val="00AE0A5E"/>
    <w:rsid w:val="00AE23DE"/>
    <w:rsid w:val="00AE30A5"/>
    <w:rsid w:val="00AE5214"/>
    <w:rsid w:val="00AE5259"/>
    <w:rsid w:val="00AF04BE"/>
    <w:rsid w:val="00AF13D5"/>
    <w:rsid w:val="00AF1DAE"/>
    <w:rsid w:val="00AF2810"/>
    <w:rsid w:val="00AF3B88"/>
    <w:rsid w:val="00AF5C55"/>
    <w:rsid w:val="00B0557B"/>
    <w:rsid w:val="00B14056"/>
    <w:rsid w:val="00B15C9A"/>
    <w:rsid w:val="00B170F9"/>
    <w:rsid w:val="00B23EAC"/>
    <w:rsid w:val="00B261D8"/>
    <w:rsid w:val="00B344FD"/>
    <w:rsid w:val="00B4795A"/>
    <w:rsid w:val="00B602DE"/>
    <w:rsid w:val="00B641C2"/>
    <w:rsid w:val="00B66CA3"/>
    <w:rsid w:val="00B67D66"/>
    <w:rsid w:val="00B70798"/>
    <w:rsid w:val="00B70E09"/>
    <w:rsid w:val="00B73871"/>
    <w:rsid w:val="00B8112D"/>
    <w:rsid w:val="00B81664"/>
    <w:rsid w:val="00B83288"/>
    <w:rsid w:val="00B9053E"/>
    <w:rsid w:val="00B90A94"/>
    <w:rsid w:val="00B92602"/>
    <w:rsid w:val="00B94780"/>
    <w:rsid w:val="00BA0A37"/>
    <w:rsid w:val="00BA0DA2"/>
    <w:rsid w:val="00BA779D"/>
    <w:rsid w:val="00BB1B4E"/>
    <w:rsid w:val="00BB3A9C"/>
    <w:rsid w:val="00BB701B"/>
    <w:rsid w:val="00BC3736"/>
    <w:rsid w:val="00BD136B"/>
    <w:rsid w:val="00BD5234"/>
    <w:rsid w:val="00BD6DDA"/>
    <w:rsid w:val="00BE3D20"/>
    <w:rsid w:val="00BE5DF1"/>
    <w:rsid w:val="00BE7722"/>
    <w:rsid w:val="00BE7E9D"/>
    <w:rsid w:val="00BF1C45"/>
    <w:rsid w:val="00BF6049"/>
    <w:rsid w:val="00C01276"/>
    <w:rsid w:val="00C0415E"/>
    <w:rsid w:val="00C05AF1"/>
    <w:rsid w:val="00C06A68"/>
    <w:rsid w:val="00C06A9F"/>
    <w:rsid w:val="00C07EF1"/>
    <w:rsid w:val="00C1550B"/>
    <w:rsid w:val="00C15FF2"/>
    <w:rsid w:val="00C3044F"/>
    <w:rsid w:val="00C35E6E"/>
    <w:rsid w:val="00C40E7B"/>
    <w:rsid w:val="00C430BE"/>
    <w:rsid w:val="00C449AB"/>
    <w:rsid w:val="00C46389"/>
    <w:rsid w:val="00C47BC2"/>
    <w:rsid w:val="00C52317"/>
    <w:rsid w:val="00C5443F"/>
    <w:rsid w:val="00C564E6"/>
    <w:rsid w:val="00C608C2"/>
    <w:rsid w:val="00C641A2"/>
    <w:rsid w:val="00C647F1"/>
    <w:rsid w:val="00C74343"/>
    <w:rsid w:val="00C7579B"/>
    <w:rsid w:val="00C76FB2"/>
    <w:rsid w:val="00C848BB"/>
    <w:rsid w:val="00C9030E"/>
    <w:rsid w:val="00C93F85"/>
    <w:rsid w:val="00C97563"/>
    <w:rsid w:val="00CA0835"/>
    <w:rsid w:val="00CA0DA4"/>
    <w:rsid w:val="00CA4BBC"/>
    <w:rsid w:val="00CA65D5"/>
    <w:rsid w:val="00CC2742"/>
    <w:rsid w:val="00CD1593"/>
    <w:rsid w:val="00CD20A4"/>
    <w:rsid w:val="00CD34C6"/>
    <w:rsid w:val="00CD5ED0"/>
    <w:rsid w:val="00CD7170"/>
    <w:rsid w:val="00CE45CE"/>
    <w:rsid w:val="00CE5676"/>
    <w:rsid w:val="00CE7474"/>
    <w:rsid w:val="00CF0520"/>
    <w:rsid w:val="00CF3EB0"/>
    <w:rsid w:val="00CF6239"/>
    <w:rsid w:val="00D0235A"/>
    <w:rsid w:val="00D036B6"/>
    <w:rsid w:val="00D03BB4"/>
    <w:rsid w:val="00D0491B"/>
    <w:rsid w:val="00D0780C"/>
    <w:rsid w:val="00D2269D"/>
    <w:rsid w:val="00D26E52"/>
    <w:rsid w:val="00D3214D"/>
    <w:rsid w:val="00D35725"/>
    <w:rsid w:val="00D36D4F"/>
    <w:rsid w:val="00D545E4"/>
    <w:rsid w:val="00D65DD7"/>
    <w:rsid w:val="00D6749E"/>
    <w:rsid w:val="00D70BF4"/>
    <w:rsid w:val="00D750DB"/>
    <w:rsid w:val="00D7616E"/>
    <w:rsid w:val="00D76A0E"/>
    <w:rsid w:val="00D822DC"/>
    <w:rsid w:val="00D82CE1"/>
    <w:rsid w:val="00D87C99"/>
    <w:rsid w:val="00D90320"/>
    <w:rsid w:val="00D95A80"/>
    <w:rsid w:val="00D95C64"/>
    <w:rsid w:val="00D97430"/>
    <w:rsid w:val="00DA0E70"/>
    <w:rsid w:val="00DA36C5"/>
    <w:rsid w:val="00DA5304"/>
    <w:rsid w:val="00DB0A83"/>
    <w:rsid w:val="00DB2C7E"/>
    <w:rsid w:val="00DB4B03"/>
    <w:rsid w:val="00DB5B1B"/>
    <w:rsid w:val="00DC7382"/>
    <w:rsid w:val="00DD0846"/>
    <w:rsid w:val="00DE26A8"/>
    <w:rsid w:val="00DE4668"/>
    <w:rsid w:val="00DF1513"/>
    <w:rsid w:val="00DF2DA1"/>
    <w:rsid w:val="00DF4E88"/>
    <w:rsid w:val="00E02AEE"/>
    <w:rsid w:val="00E03059"/>
    <w:rsid w:val="00E06F10"/>
    <w:rsid w:val="00E11F17"/>
    <w:rsid w:val="00E120CF"/>
    <w:rsid w:val="00E14598"/>
    <w:rsid w:val="00E146C5"/>
    <w:rsid w:val="00E1773B"/>
    <w:rsid w:val="00E20108"/>
    <w:rsid w:val="00E266BB"/>
    <w:rsid w:val="00E2726F"/>
    <w:rsid w:val="00E304DD"/>
    <w:rsid w:val="00E325AF"/>
    <w:rsid w:val="00E35DBC"/>
    <w:rsid w:val="00E44CFF"/>
    <w:rsid w:val="00E45B2F"/>
    <w:rsid w:val="00E461D0"/>
    <w:rsid w:val="00E475D5"/>
    <w:rsid w:val="00E569E7"/>
    <w:rsid w:val="00E60350"/>
    <w:rsid w:val="00E604AD"/>
    <w:rsid w:val="00E60F1C"/>
    <w:rsid w:val="00E610B4"/>
    <w:rsid w:val="00E638FF"/>
    <w:rsid w:val="00E67230"/>
    <w:rsid w:val="00E7518B"/>
    <w:rsid w:val="00E77A21"/>
    <w:rsid w:val="00E82AAC"/>
    <w:rsid w:val="00E83545"/>
    <w:rsid w:val="00EA5555"/>
    <w:rsid w:val="00EB02FE"/>
    <w:rsid w:val="00EB184A"/>
    <w:rsid w:val="00EB1957"/>
    <w:rsid w:val="00EB4C72"/>
    <w:rsid w:val="00EB5118"/>
    <w:rsid w:val="00EB63EE"/>
    <w:rsid w:val="00EB6460"/>
    <w:rsid w:val="00EC39F2"/>
    <w:rsid w:val="00ED2345"/>
    <w:rsid w:val="00ED240D"/>
    <w:rsid w:val="00EE041B"/>
    <w:rsid w:val="00EF065D"/>
    <w:rsid w:val="00EF550F"/>
    <w:rsid w:val="00F008FA"/>
    <w:rsid w:val="00F01D4F"/>
    <w:rsid w:val="00F01F80"/>
    <w:rsid w:val="00F0411D"/>
    <w:rsid w:val="00F22843"/>
    <w:rsid w:val="00F23D4B"/>
    <w:rsid w:val="00F31778"/>
    <w:rsid w:val="00F33B1B"/>
    <w:rsid w:val="00F37443"/>
    <w:rsid w:val="00F40EC9"/>
    <w:rsid w:val="00F41C5C"/>
    <w:rsid w:val="00F47DA2"/>
    <w:rsid w:val="00F51E2E"/>
    <w:rsid w:val="00F5220A"/>
    <w:rsid w:val="00F617E6"/>
    <w:rsid w:val="00F63D94"/>
    <w:rsid w:val="00F673D5"/>
    <w:rsid w:val="00F67F8F"/>
    <w:rsid w:val="00F73D91"/>
    <w:rsid w:val="00F7491D"/>
    <w:rsid w:val="00F80C41"/>
    <w:rsid w:val="00F83AE0"/>
    <w:rsid w:val="00F861F7"/>
    <w:rsid w:val="00F871AF"/>
    <w:rsid w:val="00FA0A40"/>
    <w:rsid w:val="00FB3877"/>
    <w:rsid w:val="00FB3D15"/>
    <w:rsid w:val="00FC75D4"/>
    <w:rsid w:val="00FD1934"/>
    <w:rsid w:val="00FD29A6"/>
    <w:rsid w:val="00FD7D7B"/>
    <w:rsid w:val="00FE25FF"/>
    <w:rsid w:val="00FE3FE3"/>
    <w:rsid w:val="00FE4B3F"/>
    <w:rsid w:val="00FF0187"/>
    <w:rsid w:val="00FF22B7"/>
    <w:rsid w:val="00FF31C6"/>
    <w:rsid w:val="00FF50D1"/>
    <w:rsid w:val="00FF5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37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5C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2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Cudlínová</dc:creator>
  <cp:lastModifiedBy>gabsol001</cp:lastModifiedBy>
  <cp:revision>4</cp:revision>
  <dcterms:created xsi:type="dcterms:W3CDTF">2020-11-12T13:47:00Z</dcterms:created>
  <dcterms:modified xsi:type="dcterms:W3CDTF">2020-11-12T13:48:00Z</dcterms:modified>
</cp:coreProperties>
</file>